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2B" w:rsidRDefault="007631D1" w:rsidP="001C672B">
      <w:pPr>
        <w:jc w:val="center"/>
      </w:pPr>
      <w:bookmarkStart w:id="0" w:name="_GoBack"/>
      <w:bookmarkEnd w:id="0"/>
      <w:r w:rsidRPr="00472F58">
        <w:rPr>
          <w:noProof/>
        </w:rPr>
        <w:drawing>
          <wp:inline distT="0" distB="0" distL="0" distR="0">
            <wp:extent cx="2314575" cy="1066800"/>
            <wp:effectExtent l="0" t="0" r="9525" b="0"/>
            <wp:docPr id="5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2B" w:rsidRDefault="00E676AD" w:rsidP="001C672B">
      <w:pPr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-549556</wp:posOffset>
                </wp:positionH>
                <wp:positionV relativeFrom="paragraph">
                  <wp:posOffset>232218</wp:posOffset>
                </wp:positionV>
                <wp:extent cx="6858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F1CC4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5pt,18.3pt" to="496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g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Pp2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" o:allowincell="f"/>
            </w:pict>
          </mc:Fallback>
        </mc:AlternateContent>
      </w:r>
    </w:p>
    <w:p w:rsidR="001C672B" w:rsidRDefault="001C672B" w:rsidP="001C672B">
      <w:pPr>
        <w:jc w:val="center"/>
        <w:rPr>
          <w:spacing w:val="60"/>
          <w:sz w:val="8"/>
        </w:rPr>
      </w:pPr>
    </w:p>
    <w:p w:rsidR="001C672B" w:rsidRPr="003D2985" w:rsidRDefault="00E676AD" w:rsidP="001C672B">
      <w:pPr>
        <w:jc w:val="center"/>
        <w:rPr>
          <w:spacing w:val="6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-549556</wp:posOffset>
                </wp:positionH>
                <wp:positionV relativeFrom="paragraph">
                  <wp:posOffset>281645</wp:posOffset>
                </wp:positionV>
                <wp:extent cx="68580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90379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5pt,22.2pt" to="496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v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5dJ6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" o:allowincell="f"/>
            </w:pict>
          </mc:Fallback>
        </mc:AlternateContent>
      </w:r>
      <w:r w:rsidR="007631D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13970" r="1397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F9B5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AB+R6mCwIAACIEAAAO&#10;AAAAAAAAAAAAAAAAAC4CAABkcnMvZTJvRG9jLnhtbFBLAQItABQABgAIAAAAIQCuwrsX2gAAAAkB&#10;AAAPAAAAAAAAAAAAAAAAAGUEAABkcnMvZG93bnJldi54bWxQSwUGAAAAAAQABADzAAAAbAUAAAAA&#10;" o:allowincell="f"/>
            </w:pict>
          </mc:Fallback>
        </mc:AlternateContent>
      </w:r>
      <w:r w:rsidR="001C672B" w:rsidRPr="003D2985">
        <w:rPr>
          <w:spacing w:val="60"/>
          <w:sz w:val="30"/>
          <w:szCs w:val="30"/>
        </w:rPr>
        <w:t>SAJTÓKÖZLEMÉNY</w:t>
      </w:r>
    </w:p>
    <w:p w:rsidR="001C672B" w:rsidRPr="003D2985" w:rsidRDefault="00E676AD" w:rsidP="00E676AD">
      <w:pPr>
        <w:tabs>
          <w:tab w:val="left" w:pos="1524"/>
        </w:tabs>
        <w:jc w:val="both"/>
        <w:rPr>
          <w:spacing w:val="60"/>
        </w:rPr>
      </w:pPr>
      <w:r>
        <w:rPr>
          <w:spacing w:val="60"/>
        </w:rPr>
        <w:tab/>
      </w:r>
    </w:p>
    <w:p w:rsidR="00452624" w:rsidRPr="00E06B3F" w:rsidRDefault="007631D1" w:rsidP="00E676AD">
      <w:pPr>
        <w:ind w:left="-851" w:right="-853"/>
        <w:jc w:val="both"/>
      </w:pPr>
      <w:r>
        <w:t>2021</w:t>
      </w:r>
      <w:r w:rsidR="00452624">
        <w:t xml:space="preserve">. </w:t>
      </w:r>
      <w:r>
        <w:t>jú</w:t>
      </w:r>
      <w:r w:rsidR="00740A35">
        <w:t>l</w:t>
      </w:r>
      <w:r w:rsidR="00DA0016">
        <w:t>ius</w:t>
      </w:r>
      <w:r>
        <w:t xml:space="preserve"> </w:t>
      </w:r>
      <w:r w:rsidR="00740A35">
        <w:t>1</w:t>
      </w:r>
      <w:r w:rsidR="009F05E5">
        <w:t>.</w:t>
      </w:r>
    </w:p>
    <w:p w:rsidR="00452624" w:rsidRPr="0081497F" w:rsidRDefault="00452624" w:rsidP="00E676AD">
      <w:pPr>
        <w:ind w:left="-851" w:right="-853"/>
        <w:jc w:val="center"/>
      </w:pPr>
    </w:p>
    <w:p w:rsidR="00E676AD" w:rsidRPr="00E676AD" w:rsidRDefault="00C94CA9" w:rsidP="00E676AD">
      <w:pPr>
        <w:pStyle w:val="Default"/>
        <w:ind w:left="-851" w:right="-85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Már elérhető a </w:t>
      </w:r>
      <w:r w:rsidR="00E676AD" w:rsidRPr="00E676AD">
        <w:rPr>
          <w:b/>
          <w:sz w:val="23"/>
          <w:szCs w:val="23"/>
        </w:rPr>
        <w:t xml:space="preserve">NAV új, </w:t>
      </w:r>
      <w:proofErr w:type="spellStart"/>
      <w:r w:rsidR="00E676AD" w:rsidRPr="00E676AD">
        <w:rPr>
          <w:b/>
          <w:sz w:val="23"/>
          <w:szCs w:val="23"/>
        </w:rPr>
        <w:t>eVÁM</w:t>
      </w:r>
      <w:proofErr w:type="spellEnd"/>
      <w:r w:rsidR="00E676AD" w:rsidRPr="00E676AD">
        <w:rPr>
          <w:b/>
          <w:sz w:val="23"/>
          <w:szCs w:val="23"/>
        </w:rPr>
        <w:t xml:space="preserve"> webalkalmazása 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jc w:val="both"/>
        <w:rPr>
          <w:b/>
          <w:sz w:val="23"/>
          <w:szCs w:val="23"/>
        </w:rPr>
      </w:pPr>
      <w:r w:rsidRPr="00E676AD">
        <w:rPr>
          <w:b/>
          <w:bCs/>
          <w:sz w:val="23"/>
          <w:szCs w:val="23"/>
        </w:rPr>
        <w:t xml:space="preserve">2021. július 1-jén az Európai Unióban megszűnik az unión kívülről érkező, 22 euró értéket meg nem haladó áruk áfamentessége. Értéktől függetlenül áfát kell fizetni e termékekre, és vám-árunyilatkozatot kell benyújtani a Nemzeti Adó- és Vámhivatalhoz (NAV). </w:t>
      </w:r>
      <w:r w:rsidRPr="00E676AD">
        <w:rPr>
          <w:b/>
          <w:sz w:val="23"/>
          <w:szCs w:val="23"/>
        </w:rPr>
        <w:t xml:space="preserve">A </w:t>
      </w:r>
      <w:hyperlink r:id="rId8" w:history="1">
        <w:r w:rsidRPr="00594659">
          <w:rPr>
            <w:rStyle w:val="Hiperhivatkozs"/>
            <w:b/>
            <w:sz w:val="23"/>
            <w:szCs w:val="23"/>
          </w:rPr>
          <w:t>NAV ezért új, webes felületen</w:t>
        </w:r>
      </w:hyperlink>
      <w:r w:rsidRPr="00E676AD">
        <w:rPr>
          <w:b/>
          <w:sz w:val="23"/>
          <w:szCs w:val="23"/>
        </w:rPr>
        <w:t xml:space="preserve"> teszi lehetővé a vám-árunyilatkozatok online benyújtását.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b/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  <w:r w:rsidRPr="00E676AD">
        <w:rPr>
          <w:sz w:val="23"/>
          <w:szCs w:val="23"/>
        </w:rPr>
        <w:t>Az új uniós szabályok szerint 2021. július 1-jétől az Európai Unión kívülről érkező, 22 euró értéket meg nem haladó árukra vám-árunyilatkozatot kell benyújtani, és utánuk áfát is kell fizetni. 150 eurós összeghatárig az áruk behozatala továbbra is vámmentes marad, az alkoholtartalmú termékek, a parfümök és a kölnivizek, továbbá a dohány és a dohánytermékek kivételével.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  <w:r w:rsidRPr="00E676AD">
        <w:rPr>
          <w:sz w:val="23"/>
          <w:szCs w:val="23"/>
        </w:rPr>
        <w:t xml:space="preserve">A megrendelt küldemények legnagyobb része előreláthatólag nagy e-kereskedelmi platformokról fog érkezni, akik bejelentkeztek </w:t>
      </w:r>
      <w:r w:rsidR="00594659">
        <w:rPr>
          <w:sz w:val="23"/>
          <w:szCs w:val="23"/>
        </w:rPr>
        <w:t>az IOSS</w:t>
      </w:r>
      <w:r w:rsidR="00C20D3C">
        <w:rPr>
          <w:sz w:val="23"/>
          <w:szCs w:val="23"/>
        </w:rPr>
        <w:t>-</w:t>
      </w:r>
      <w:r w:rsidRPr="00E676AD">
        <w:rPr>
          <w:sz w:val="23"/>
          <w:szCs w:val="23"/>
        </w:rPr>
        <w:t>rendszerbe</w:t>
      </w:r>
      <w:r w:rsidR="00C20D3C">
        <w:rPr>
          <w:sz w:val="23"/>
          <w:szCs w:val="23"/>
        </w:rPr>
        <w:t xml:space="preserve"> (Import </w:t>
      </w:r>
      <w:proofErr w:type="spellStart"/>
      <w:r w:rsidR="00C20D3C">
        <w:rPr>
          <w:sz w:val="23"/>
          <w:szCs w:val="23"/>
        </w:rPr>
        <w:t>One</w:t>
      </w:r>
      <w:proofErr w:type="spellEnd"/>
      <w:r w:rsidR="00C20D3C">
        <w:rPr>
          <w:sz w:val="23"/>
          <w:szCs w:val="23"/>
        </w:rPr>
        <w:t xml:space="preserve"> Stop Shop)</w:t>
      </w:r>
      <w:r w:rsidRPr="00E676AD">
        <w:rPr>
          <w:sz w:val="23"/>
          <w:szCs w:val="23"/>
        </w:rPr>
        <w:t>. Ezzel jelentősen egyszerűsítik a vámadminisztrációt, hiszen az IOSS-rendszerben működő kereskedők az áfát már a vásárlás pillanatában beszedik a vásárlótól, és automatikusan fizetik meg azt az adóhatóságnak.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  <w:r w:rsidRPr="00E676AD">
        <w:rPr>
          <w:sz w:val="23"/>
          <w:szCs w:val="23"/>
        </w:rPr>
        <w:t>Ha valaki olyan webshopból vásárol, am</w:t>
      </w:r>
      <w:r w:rsidR="00E312D4">
        <w:rPr>
          <w:sz w:val="23"/>
          <w:szCs w:val="23"/>
        </w:rPr>
        <w:t>i</w:t>
      </w:r>
      <w:r w:rsidRPr="00E676AD">
        <w:rPr>
          <w:sz w:val="23"/>
          <w:szCs w:val="23"/>
        </w:rPr>
        <w:t xml:space="preserve"> nem tagja az IOSS-rendszernek, akkor a postai szállítmányozóknak egy különleges szabályozás (SA – </w:t>
      </w:r>
      <w:proofErr w:type="spellStart"/>
      <w:r w:rsidRPr="00E676AD">
        <w:rPr>
          <w:sz w:val="23"/>
          <w:szCs w:val="23"/>
        </w:rPr>
        <w:t>Special</w:t>
      </w:r>
      <w:proofErr w:type="spellEnd"/>
      <w:r w:rsidRPr="00E676AD">
        <w:rPr>
          <w:sz w:val="23"/>
          <w:szCs w:val="23"/>
        </w:rPr>
        <w:t xml:space="preserve"> </w:t>
      </w:r>
      <w:proofErr w:type="spellStart"/>
      <w:r w:rsidRPr="00E676AD">
        <w:rPr>
          <w:sz w:val="23"/>
          <w:szCs w:val="23"/>
        </w:rPr>
        <w:t>Arrangement</w:t>
      </w:r>
      <w:proofErr w:type="spellEnd"/>
      <w:r w:rsidRPr="00E676AD">
        <w:rPr>
          <w:sz w:val="23"/>
          <w:szCs w:val="23"/>
        </w:rPr>
        <w:t>) keretében lehetőségük van arra, hogy automatikusan elvégezzék a vámkezelést, és utána szállítsák ki a csomagot. A postai szolgáltató a vámkezelésért külön díjat is felszámíthat.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b/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jc w:val="both"/>
        <w:rPr>
          <w:b/>
          <w:sz w:val="23"/>
          <w:szCs w:val="23"/>
        </w:rPr>
      </w:pPr>
      <w:r w:rsidRPr="00E676AD">
        <w:rPr>
          <w:sz w:val="23"/>
          <w:szCs w:val="23"/>
        </w:rPr>
        <w:t>Ha a vásárló úgy dönt, hogy maga szeretné a vámkezelést intézni, erre is lehetősége lesz.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  <w:r w:rsidRPr="00E676AD">
        <w:rPr>
          <w:sz w:val="23"/>
          <w:szCs w:val="23"/>
        </w:rPr>
        <w:t>A magánszemély címzettek 2021. július 1-</w:t>
      </w:r>
      <w:r w:rsidR="00594659">
        <w:rPr>
          <w:sz w:val="23"/>
          <w:szCs w:val="23"/>
        </w:rPr>
        <w:t>jé</w:t>
      </w:r>
      <w:r w:rsidRPr="00E676AD">
        <w:rPr>
          <w:sz w:val="23"/>
          <w:szCs w:val="23"/>
        </w:rPr>
        <w:t xml:space="preserve">től a NAV új, </w:t>
      </w:r>
      <w:hyperlink r:id="rId9" w:history="1">
        <w:proofErr w:type="spellStart"/>
        <w:r w:rsidRPr="00594659">
          <w:rPr>
            <w:rStyle w:val="Hiperhivatkozs"/>
            <w:i/>
            <w:sz w:val="23"/>
            <w:szCs w:val="23"/>
          </w:rPr>
          <w:t>eVÁM</w:t>
        </w:r>
        <w:proofErr w:type="spellEnd"/>
        <w:r w:rsidRPr="00594659">
          <w:rPr>
            <w:rStyle w:val="Hiperhivatkozs"/>
            <w:i/>
            <w:sz w:val="23"/>
            <w:szCs w:val="23"/>
          </w:rPr>
          <w:t xml:space="preserve"> web</w:t>
        </w:r>
        <w:r w:rsidRPr="00594659">
          <w:rPr>
            <w:rStyle w:val="Hiperhivatkozs"/>
            <w:sz w:val="23"/>
            <w:szCs w:val="23"/>
          </w:rPr>
          <w:t>es felületén</w:t>
        </w:r>
      </w:hyperlink>
      <w:r w:rsidRPr="00E676AD">
        <w:rPr>
          <w:sz w:val="23"/>
          <w:szCs w:val="23"/>
        </w:rPr>
        <w:t xml:space="preserve"> keresztül is benyújthatnak vám-árunyilatkozatot. A vámkezelés ebben az esetben díjtalan. A vámkezelt termék áfáj</w:t>
      </w:r>
      <w:r w:rsidR="00594659">
        <w:rPr>
          <w:sz w:val="23"/>
          <w:szCs w:val="23"/>
        </w:rPr>
        <w:t xml:space="preserve">a </w:t>
      </w:r>
      <w:r w:rsidRPr="00E676AD">
        <w:rPr>
          <w:sz w:val="23"/>
          <w:szCs w:val="23"/>
        </w:rPr>
        <w:t xml:space="preserve">(legtöbb esetben 27 százalék) az </w:t>
      </w:r>
      <w:proofErr w:type="spellStart"/>
      <w:r w:rsidRPr="00E676AD">
        <w:rPr>
          <w:i/>
          <w:sz w:val="23"/>
          <w:szCs w:val="23"/>
        </w:rPr>
        <w:t>eVÁM</w:t>
      </w:r>
      <w:proofErr w:type="spellEnd"/>
      <w:r w:rsidRPr="00E676AD">
        <w:rPr>
          <w:i/>
          <w:sz w:val="23"/>
          <w:szCs w:val="23"/>
        </w:rPr>
        <w:t xml:space="preserve"> portálon</w:t>
      </w:r>
      <w:r w:rsidRPr="00E676AD">
        <w:rPr>
          <w:sz w:val="23"/>
          <w:szCs w:val="23"/>
        </w:rPr>
        <w:t xml:space="preserve"> bankkártyával vagy átutalással is meg</w:t>
      </w:r>
      <w:r w:rsidR="00594659">
        <w:rPr>
          <w:sz w:val="23"/>
          <w:szCs w:val="23"/>
        </w:rPr>
        <w:t>fizethető</w:t>
      </w:r>
      <w:r w:rsidRPr="00E676AD">
        <w:rPr>
          <w:sz w:val="23"/>
          <w:szCs w:val="23"/>
        </w:rPr>
        <w:t>.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  <w:r w:rsidRPr="00E676AD">
        <w:rPr>
          <w:sz w:val="23"/>
          <w:szCs w:val="23"/>
        </w:rPr>
        <w:t xml:space="preserve">Az </w:t>
      </w:r>
      <w:proofErr w:type="spellStart"/>
      <w:r w:rsidRPr="00E676AD">
        <w:rPr>
          <w:i/>
          <w:sz w:val="23"/>
          <w:szCs w:val="23"/>
        </w:rPr>
        <w:t>eVÁM</w:t>
      </w:r>
      <w:proofErr w:type="spellEnd"/>
      <w:r w:rsidRPr="00E676AD">
        <w:rPr>
          <w:i/>
          <w:sz w:val="23"/>
          <w:szCs w:val="23"/>
        </w:rPr>
        <w:t xml:space="preserve"> web</w:t>
      </w:r>
      <w:r w:rsidRPr="00E676AD">
        <w:rPr>
          <w:sz w:val="23"/>
          <w:szCs w:val="23"/>
        </w:rPr>
        <w:t xml:space="preserve">felület olyan küldeménynél használható, amely behozatala nem tiltott, vagy engedélyköteles, értéke pedig nem lépheti túl a 150 eurót. A címzettnek érvényes ügyfélkapu-regisztrációval kell rendelkeznie, és a csomag megérkezése előtt értesítenie kell a szállítócéget is – például a Magyar Postát vagy a gyorspostai szolgáltatót – arról, hogy a webes felületen saját maga szeretné a vámkezelést intézni. Az </w:t>
      </w:r>
      <w:proofErr w:type="spellStart"/>
      <w:r w:rsidRPr="00E676AD">
        <w:rPr>
          <w:i/>
          <w:sz w:val="23"/>
          <w:szCs w:val="23"/>
        </w:rPr>
        <w:t>eVÁM</w:t>
      </w:r>
      <w:proofErr w:type="spellEnd"/>
      <w:r w:rsidRPr="00E676AD">
        <w:rPr>
          <w:i/>
          <w:sz w:val="23"/>
          <w:szCs w:val="23"/>
        </w:rPr>
        <w:t xml:space="preserve"> portál </w:t>
      </w:r>
      <w:r w:rsidRPr="00E676AD">
        <w:rPr>
          <w:sz w:val="23"/>
          <w:szCs w:val="23"/>
        </w:rPr>
        <w:t>lehetőséget biztosít arra is, hogy az ügyfél a vám-árunyilatkozatait tervezetként elmentse, és a beküldést egy későbbi időpontban végezze el.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  <w:r w:rsidRPr="00E676AD">
        <w:rPr>
          <w:sz w:val="23"/>
          <w:szCs w:val="23"/>
        </w:rPr>
        <w:t>2021. július 1-</w:t>
      </w:r>
      <w:r w:rsidR="00C20D3C">
        <w:rPr>
          <w:sz w:val="23"/>
          <w:szCs w:val="23"/>
        </w:rPr>
        <w:t>jé</w:t>
      </w:r>
      <w:r w:rsidRPr="00E676AD">
        <w:rPr>
          <w:sz w:val="23"/>
          <w:szCs w:val="23"/>
        </w:rPr>
        <w:t xml:space="preserve">től tehát a magánszemély ügyfelek az </w:t>
      </w:r>
      <w:proofErr w:type="spellStart"/>
      <w:r w:rsidRPr="00E676AD">
        <w:rPr>
          <w:i/>
          <w:sz w:val="23"/>
          <w:szCs w:val="23"/>
        </w:rPr>
        <w:t>eVÁM</w:t>
      </w:r>
      <w:proofErr w:type="spellEnd"/>
      <w:r w:rsidRPr="00E676AD">
        <w:rPr>
          <w:i/>
          <w:sz w:val="23"/>
          <w:szCs w:val="23"/>
        </w:rPr>
        <w:t xml:space="preserve"> </w:t>
      </w:r>
      <w:r w:rsidRPr="00E676AD">
        <w:rPr>
          <w:sz w:val="23"/>
          <w:szCs w:val="23"/>
        </w:rPr>
        <w:t xml:space="preserve">felületen is kitölthetik a vám-árunyilatkozatot, és – miután ezt az igényüket a postai szolgáltatónak, annak weboldalán jelezték – vámkezelési díj nélkül intézhetik az Európai Unión kívülről érkező, 150 eurót meg nem haladó értékű áruk vámkezelését. </w:t>
      </w:r>
    </w:p>
    <w:p w:rsidR="00E676AD" w:rsidRPr="00E676AD" w:rsidRDefault="00E676AD" w:rsidP="00E676AD">
      <w:pPr>
        <w:pStyle w:val="Default"/>
        <w:ind w:left="-851" w:right="-853"/>
        <w:jc w:val="both"/>
        <w:rPr>
          <w:sz w:val="23"/>
          <w:szCs w:val="23"/>
        </w:rPr>
      </w:pPr>
    </w:p>
    <w:p w:rsidR="00E676AD" w:rsidRPr="00E676AD" w:rsidRDefault="00E676AD" w:rsidP="00E676AD">
      <w:pPr>
        <w:pStyle w:val="Default"/>
        <w:ind w:left="-851" w:right="-853"/>
        <w:rPr>
          <w:sz w:val="23"/>
          <w:szCs w:val="23"/>
        </w:rPr>
      </w:pPr>
      <w:r w:rsidRPr="00E676AD">
        <w:rPr>
          <w:sz w:val="23"/>
          <w:szCs w:val="23"/>
        </w:rPr>
        <w:t xml:space="preserve">További információk: </w:t>
      </w:r>
    </w:p>
    <w:p w:rsidR="00E676AD" w:rsidRDefault="007F6296" w:rsidP="00E676AD">
      <w:pPr>
        <w:pStyle w:val="Default"/>
        <w:ind w:left="-851" w:right="-853"/>
        <w:rPr>
          <w:rStyle w:val="Hiperhivatkozs"/>
          <w:sz w:val="23"/>
          <w:szCs w:val="23"/>
        </w:rPr>
      </w:pPr>
      <w:hyperlink r:id="rId10" w:history="1">
        <w:r w:rsidR="00E676AD" w:rsidRPr="00E676AD">
          <w:rPr>
            <w:rStyle w:val="Hiperhivatkozs"/>
            <w:sz w:val="23"/>
            <w:szCs w:val="23"/>
          </w:rPr>
          <w:t>https://www.nav.gov.hu/nav/internetes_vasarlas</w:t>
        </w:r>
      </w:hyperlink>
    </w:p>
    <w:p w:rsidR="00E32B42" w:rsidRPr="004D4816" w:rsidRDefault="007F6296" w:rsidP="00594659">
      <w:pPr>
        <w:pStyle w:val="Default"/>
        <w:ind w:left="-851" w:right="-853"/>
      </w:pPr>
      <w:hyperlink r:id="rId11" w:history="1">
        <w:r w:rsidR="00594659" w:rsidRPr="00963A11">
          <w:rPr>
            <w:rStyle w:val="Hiperhivatkozs"/>
          </w:rPr>
          <w:t>https://evam.nav.gov.hu</w:t>
        </w:r>
      </w:hyperlink>
      <w:r w:rsidR="00594659">
        <w:t xml:space="preserve"> </w:t>
      </w:r>
    </w:p>
    <w:p w:rsidR="00D52A9D" w:rsidRPr="006E4C5E" w:rsidRDefault="00D52A9D" w:rsidP="00E676AD">
      <w:pPr>
        <w:ind w:left="-851" w:right="-853"/>
        <w:jc w:val="right"/>
      </w:pPr>
      <w:r w:rsidRPr="006E4C5E">
        <w:rPr>
          <w:b/>
          <w:bCs/>
        </w:rPr>
        <w:t>Nemzeti Adó- és Vámhivatal</w:t>
      </w:r>
    </w:p>
    <w:p w:rsidR="00D74934" w:rsidRPr="00D52A9D" w:rsidRDefault="00D74934" w:rsidP="00624980">
      <w:pPr>
        <w:rPr>
          <w:b/>
          <w:bCs/>
          <w:iCs/>
        </w:rPr>
      </w:pPr>
    </w:p>
    <w:sectPr w:rsidR="00D74934" w:rsidRPr="00D52A9D" w:rsidSect="00127AA7">
      <w:head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96" w:rsidRDefault="007F6296">
      <w:r>
        <w:separator/>
      </w:r>
    </w:p>
  </w:endnote>
  <w:endnote w:type="continuationSeparator" w:id="0">
    <w:p w:rsidR="007F6296" w:rsidRDefault="007F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46" w:rsidRDefault="00785946" w:rsidP="00785946">
    <w:pPr>
      <w:ind w:left="1560"/>
      <w:rPr>
        <w:rStyle w:val="Hiperhivatkozs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Honlap: </w:t>
    </w:r>
    <w:hyperlink r:id="rId1" w:history="1">
      <w:r w:rsidR="007631D1" w:rsidRPr="00894168">
        <w:rPr>
          <w:rStyle w:val="Hiperhivatkozs"/>
          <w:sz w:val="20"/>
          <w:szCs w:val="20"/>
        </w:rPr>
        <w:t>https://nav.gov.hu</w:t>
      </w:r>
    </w:hyperlink>
    <w:r>
      <w:t xml:space="preserve"> </w:t>
    </w:r>
    <w:r>
      <w:rPr>
        <w:rFonts w:ascii="Wingdings 2" w:hAnsi="Wingdings 2"/>
        <w:color w:val="000000"/>
        <w:sz w:val="20"/>
        <w:szCs w:val="20"/>
      </w:rPr>
      <w:softHyphen/>
    </w:r>
    <w:r>
      <w:rPr>
        <w:color w:val="000000"/>
        <w:sz w:val="20"/>
        <w:szCs w:val="20"/>
      </w:rPr>
      <w:t xml:space="preserve"> Video FTP server: </w:t>
    </w:r>
    <w:hyperlink r:id="rId2" w:history="1">
      <w:r w:rsidR="007631D1" w:rsidRPr="00894168">
        <w:rPr>
          <w:rStyle w:val="Hiperhivatkozs"/>
          <w:sz w:val="20"/>
          <w:szCs w:val="20"/>
        </w:rPr>
        <w:t>https://media.nav.gov.hu/media</w:t>
      </w:r>
    </w:hyperlink>
  </w:p>
  <w:p w:rsidR="00785946" w:rsidRDefault="00785946" w:rsidP="00785946">
    <w:pPr>
      <w:pStyle w:val="llb"/>
      <w:ind w:left="1560"/>
    </w:pPr>
    <w:r w:rsidRPr="001E1C9F">
      <w:rPr>
        <w:rStyle w:val="Hiperhivatkozs"/>
        <w:color w:val="000000"/>
        <w:sz w:val="20"/>
        <w:szCs w:val="20"/>
        <w:u w:val="none"/>
      </w:rPr>
      <w:t>Keressen minket a Facebookon is!</w:t>
    </w:r>
    <w:r>
      <w:rPr>
        <w:rStyle w:val="Hiperhivatkozs"/>
        <w:color w:val="000000"/>
        <w:sz w:val="20"/>
        <w:szCs w:val="20"/>
        <w:u w:val="none"/>
      </w:rPr>
      <w:t xml:space="preserve"> </w:t>
    </w:r>
    <w:r w:rsidR="007631D1">
      <w:rPr>
        <w:rStyle w:val="Hiperhivatkozs"/>
        <w:noProof/>
        <w:color w:val="000000"/>
        <w:sz w:val="20"/>
        <w:szCs w:val="20"/>
        <w:u w:val="none"/>
      </w:rPr>
      <w:drawing>
        <wp:inline distT="0" distB="0" distL="0" distR="0">
          <wp:extent cx="133350" cy="114300"/>
          <wp:effectExtent l="0" t="0" r="0" b="0"/>
          <wp:docPr id="2" name="Kép 2" descr="f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7D6DEE">
        <w:rPr>
          <w:rStyle w:val="Hiperhivatkozs"/>
          <w:sz w:val="20"/>
          <w:szCs w:val="20"/>
        </w:rPr>
        <w:t>https://www.facebook.com/NAVprofil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96" w:rsidRDefault="007F6296">
      <w:r>
        <w:separator/>
      </w:r>
    </w:p>
  </w:footnote>
  <w:footnote w:type="continuationSeparator" w:id="0">
    <w:p w:rsidR="007F6296" w:rsidRDefault="007F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35" w:rsidRDefault="00C10535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94659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35" w:rsidRPr="003D2985" w:rsidRDefault="00C10535" w:rsidP="003D2985">
    <w:pPr>
      <w:jc w:val="both"/>
      <w:rPr>
        <w:spacing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C96"/>
    <w:multiLevelType w:val="hybridMultilevel"/>
    <w:tmpl w:val="E1C604F6"/>
    <w:lvl w:ilvl="0" w:tplc="796A5E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65D8"/>
    <w:multiLevelType w:val="hybridMultilevel"/>
    <w:tmpl w:val="A2AC2624"/>
    <w:lvl w:ilvl="0" w:tplc="EDAEAF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1A48"/>
    <w:multiLevelType w:val="hybridMultilevel"/>
    <w:tmpl w:val="D0FE4950"/>
    <w:lvl w:ilvl="0" w:tplc="AFAAA2B0">
      <w:start w:val="2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20F5"/>
    <w:rsid w:val="00004102"/>
    <w:rsid w:val="00005A2D"/>
    <w:rsid w:val="00007321"/>
    <w:rsid w:val="00010BFF"/>
    <w:rsid w:val="0001350B"/>
    <w:rsid w:val="00021C5E"/>
    <w:rsid w:val="000243BA"/>
    <w:rsid w:val="000275C6"/>
    <w:rsid w:val="00033451"/>
    <w:rsid w:val="00034EA9"/>
    <w:rsid w:val="00035FF7"/>
    <w:rsid w:val="00036025"/>
    <w:rsid w:val="00053BA4"/>
    <w:rsid w:val="000665DD"/>
    <w:rsid w:val="00074ADA"/>
    <w:rsid w:val="0008264C"/>
    <w:rsid w:val="00095495"/>
    <w:rsid w:val="00095A61"/>
    <w:rsid w:val="000B11FC"/>
    <w:rsid w:val="000B55DD"/>
    <w:rsid w:val="000D0620"/>
    <w:rsid w:val="000D264A"/>
    <w:rsid w:val="000D59A7"/>
    <w:rsid w:val="000D7E54"/>
    <w:rsid w:val="000E303C"/>
    <w:rsid w:val="000E6BCC"/>
    <w:rsid w:val="000E7023"/>
    <w:rsid w:val="000F36AB"/>
    <w:rsid w:val="000F4F0F"/>
    <w:rsid w:val="000F55DB"/>
    <w:rsid w:val="00100A4F"/>
    <w:rsid w:val="00101DF3"/>
    <w:rsid w:val="0010436C"/>
    <w:rsid w:val="001058EE"/>
    <w:rsid w:val="00110DA1"/>
    <w:rsid w:val="001114D5"/>
    <w:rsid w:val="001147C1"/>
    <w:rsid w:val="001200A9"/>
    <w:rsid w:val="001243D6"/>
    <w:rsid w:val="00127AA7"/>
    <w:rsid w:val="00131194"/>
    <w:rsid w:val="00131474"/>
    <w:rsid w:val="00132461"/>
    <w:rsid w:val="00136362"/>
    <w:rsid w:val="001401CD"/>
    <w:rsid w:val="00140454"/>
    <w:rsid w:val="00150995"/>
    <w:rsid w:val="00151843"/>
    <w:rsid w:val="00160910"/>
    <w:rsid w:val="00165615"/>
    <w:rsid w:val="001656B4"/>
    <w:rsid w:val="001674FE"/>
    <w:rsid w:val="00167672"/>
    <w:rsid w:val="00184218"/>
    <w:rsid w:val="00186735"/>
    <w:rsid w:val="00197032"/>
    <w:rsid w:val="00197B45"/>
    <w:rsid w:val="001A0759"/>
    <w:rsid w:val="001A3058"/>
    <w:rsid w:val="001A3ED8"/>
    <w:rsid w:val="001A5A8A"/>
    <w:rsid w:val="001A5BBF"/>
    <w:rsid w:val="001A765D"/>
    <w:rsid w:val="001B321D"/>
    <w:rsid w:val="001B35DF"/>
    <w:rsid w:val="001B7DB5"/>
    <w:rsid w:val="001C003C"/>
    <w:rsid w:val="001C13DC"/>
    <w:rsid w:val="001C2872"/>
    <w:rsid w:val="001C672B"/>
    <w:rsid w:val="001E24EB"/>
    <w:rsid w:val="001E47D4"/>
    <w:rsid w:val="001E640A"/>
    <w:rsid w:val="001E778E"/>
    <w:rsid w:val="001F2CA3"/>
    <w:rsid w:val="001F3B4C"/>
    <w:rsid w:val="002070D7"/>
    <w:rsid w:val="00207238"/>
    <w:rsid w:val="0021495B"/>
    <w:rsid w:val="00217045"/>
    <w:rsid w:val="00226BBF"/>
    <w:rsid w:val="002371A5"/>
    <w:rsid w:val="0024031E"/>
    <w:rsid w:val="0024143F"/>
    <w:rsid w:val="00241671"/>
    <w:rsid w:val="0024446B"/>
    <w:rsid w:val="00247241"/>
    <w:rsid w:val="00252451"/>
    <w:rsid w:val="002533E3"/>
    <w:rsid w:val="00255BED"/>
    <w:rsid w:val="00256FA3"/>
    <w:rsid w:val="00262F7E"/>
    <w:rsid w:val="00272343"/>
    <w:rsid w:val="00282772"/>
    <w:rsid w:val="00282891"/>
    <w:rsid w:val="00292741"/>
    <w:rsid w:val="00292B44"/>
    <w:rsid w:val="0029514C"/>
    <w:rsid w:val="002B0A41"/>
    <w:rsid w:val="002B6FE3"/>
    <w:rsid w:val="002D25AF"/>
    <w:rsid w:val="002E20FF"/>
    <w:rsid w:val="002E3E53"/>
    <w:rsid w:val="002E4E5C"/>
    <w:rsid w:val="002E5D45"/>
    <w:rsid w:val="002E67FD"/>
    <w:rsid w:val="002E7459"/>
    <w:rsid w:val="002F0925"/>
    <w:rsid w:val="002F0A53"/>
    <w:rsid w:val="002F563D"/>
    <w:rsid w:val="00300474"/>
    <w:rsid w:val="0030201D"/>
    <w:rsid w:val="00304F6E"/>
    <w:rsid w:val="00305225"/>
    <w:rsid w:val="003149C7"/>
    <w:rsid w:val="00316677"/>
    <w:rsid w:val="003208ED"/>
    <w:rsid w:val="0032565B"/>
    <w:rsid w:val="00332892"/>
    <w:rsid w:val="00336FD3"/>
    <w:rsid w:val="00337711"/>
    <w:rsid w:val="00337819"/>
    <w:rsid w:val="0034247C"/>
    <w:rsid w:val="00342628"/>
    <w:rsid w:val="00350AF3"/>
    <w:rsid w:val="00351C4D"/>
    <w:rsid w:val="00351DFF"/>
    <w:rsid w:val="003562FC"/>
    <w:rsid w:val="00356412"/>
    <w:rsid w:val="003652C9"/>
    <w:rsid w:val="003674F1"/>
    <w:rsid w:val="00367A9C"/>
    <w:rsid w:val="00370E5C"/>
    <w:rsid w:val="003715AE"/>
    <w:rsid w:val="00373EDE"/>
    <w:rsid w:val="0037651E"/>
    <w:rsid w:val="003801BF"/>
    <w:rsid w:val="00385EA3"/>
    <w:rsid w:val="003C25BD"/>
    <w:rsid w:val="003C3A48"/>
    <w:rsid w:val="003C6DF4"/>
    <w:rsid w:val="003D2985"/>
    <w:rsid w:val="003D5EA9"/>
    <w:rsid w:val="003E4668"/>
    <w:rsid w:val="003E7264"/>
    <w:rsid w:val="003F1C04"/>
    <w:rsid w:val="003F6CAB"/>
    <w:rsid w:val="00405D5D"/>
    <w:rsid w:val="00407F1A"/>
    <w:rsid w:val="0041339F"/>
    <w:rsid w:val="00420D00"/>
    <w:rsid w:val="004273CB"/>
    <w:rsid w:val="00427892"/>
    <w:rsid w:val="0043212F"/>
    <w:rsid w:val="00434076"/>
    <w:rsid w:val="004342F2"/>
    <w:rsid w:val="00437A9C"/>
    <w:rsid w:val="00442DE3"/>
    <w:rsid w:val="00445B0C"/>
    <w:rsid w:val="004466CD"/>
    <w:rsid w:val="00446D80"/>
    <w:rsid w:val="00446E16"/>
    <w:rsid w:val="004523C8"/>
    <w:rsid w:val="00452624"/>
    <w:rsid w:val="0045629E"/>
    <w:rsid w:val="00456F33"/>
    <w:rsid w:val="0046328F"/>
    <w:rsid w:val="00472F58"/>
    <w:rsid w:val="0047603E"/>
    <w:rsid w:val="00480980"/>
    <w:rsid w:val="00482DBC"/>
    <w:rsid w:val="00484CAD"/>
    <w:rsid w:val="00490369"/>
    <w:rsid w:val="004963AB"/>
    <w:rsid w:val="00496885"/>
    <w:rsid w:val="00497F23"/>
    <w:rsid w:val="004B5E0E"/>
    <w:rsid w:val="004B703F"/>
    <w:rsid w:val="004C1DE7"/>
    <w:rsid w:val="004C5D2E"/>
    <w:rsid w:val="004E20FE"/>
    <w:rsid w:val="004E26B9"/>
    <w:rsid w:val="004F069D"/>
    <w:rsid w:val="004F0D11"/>
    <w:rsid w:val="004F46CD"/>
    <w:rsid w:val="004F77CB"/>
    <w:rsid w:val="00504F92"/>
    <w:rsid w:val="00514AA5"/>
    <w:rsid w:val="00516AA0"/>
    <w:rsid w:val="00525341"/>
    <w:rsid w:val="005314B1"/>
    <w:rsid w:val="005319DD"/>
    <w:rsid w:val="005347DE"/>
    <w:rsid w:val="005465BE"/>
    <w:rsid w:val="005624B8"/>
    <w:rsid w:val="00564265"/>
    <w:rsid w:val="005675BD"/>
    <w:rsid w:val="00571DE8"/>
    <w:rsid w:val="00574FB2"/>
    <w:rsid w:val="00575B2B"/>
    <w:rsid w:val="00583F9A"/>
    <w:rsid w:val="00587B90"/>
    <w:rsid w:val="005938CA"/>
    <w:rsid w:val="00594659"/>
    <w:rsid w:val="005A1D6B"/>
    <w:rsid w:val="005A3B90"/>
    <w:rsid w:val="005A51FB"/>
    <w:rsid w:val="005B4595"/>
    <w:rsid w:val="005B45D5"/>
    <w:rsid w:val="005B7F3F"/>
    <w:rsid w:val="005C4EC6"/>
    <w:rsid w:val="005D196E"/>
    <w:rsid w:val="005D24F3"/>
    <w:rsid w:val="005D29FE"/>
    <w:rsid w:val="005D3298"/>
    <w:rsid w:val="005E0EFB"/>
    <w:rsid w:val="005E3478"/>
    <w:rsid w:val="005F1435"/>
    <w:rsid w:val="005F18FB"/>
    <w:rsid w:val="005F29FA"/>
    <w:rsid w:val="00610FE7"/>
    <w:rsid w:val="006143D7"/>
    <w:rsid w:val="00616CEC"/>
    <w:rsid w:val="00617B06"/>
    <w:rsid w:val="00620968"/>
    <w:rsid w:val="00623B64"/>
    <w:rsid w:val="0062431C"/>
    <w:rsid w:val="00624980"/>
    <w:rsid w:val="006256DB"/>
    <w:rsid w:val="00631CE7"/>
    <w:rsid w:val="006336FB"/>
    <w:rsid w:val="00644DF3"/>
    <w:rsid w:val="006564B1"/>
    <w:rsid w:val="0065676F"/>
    <w:rsid w:val="00663862"/>
    <w:rsid w:val="006772DC"/>
    <w:rsid w:val="0067777F"/>
    <w:rsid w:val="00681E71"/>
    <w:rsid w:val="00687B4A"/>
    <w:rsid w:val="00691C7E"/>
    <w:rsid w:val="00694149"/>
    <w:rsid w:val="0069470E"/>
    <w:rsid w:val="00695C56"/>
    <w:rsid w:val="00697379"/>
    <w:rsid w:val="006A7581"/>
    <w:rsid w:val="006B3141"/>
    <w:rsid w:val="006B7534"/>
    <w:rsid w:val="006C60F1"/>
    <w:rsid w:val="006D238F"/>
    <w:rsid w:val="006D754C"/>
    <w:rsid w:val="006D7EF2"/>
    <w:rsid w:val="006E35E9"/>
    <w:rsid w:val="006E54B0"/>
    <w:rsid w:val="006E6D8C"/>
    <w:rsid w:val="006F2410"/>
    <w:rsid w:val="007005A5"/>
    <w:rsid w:val="00700C78"/>
    <w:rsid w:val="00703BBA"/>
    <w:rsid w:val="0070650D"/>
    <w:rsid w:val="00712E0D"/>
    <w:rsid w:val="00717AA6"/>
    <w:rsid w:val="0072400C"/>
    <w:rsid w:val="007265B8"/>
    <w:rsid w:val="0072721C"/>
    <w:rsid w:val="0073019C"/>
    <w:rsid w:val="007337C9"/>
    <w:rsid w:val="007375EC"/>
    <w:rsid w:val="007406F1"/>
    <w:rsid w:val="00740A35"/>
    <w:rsid w:val="00744E58"/>
    <w:rsid w:val="00745E16"/>
    <w:rsid w:val="007478A6"/>
    <w:rsid w:val="00760704"/>
    <w:rsid w:val="007631D1"/>
    <w:rsid w:val="00765FAB"/>
    <w:rsid w:val="00766537"/>
    <w:rsid w:val="007671C4"/>
    <w:rsid w:val="00767C9C"/>
    <w:rsid w:val="0077007A"/>
    <w:rsid w:val="00771D0E"/>
    <w:rsid w:val="00771D26"/>
    <w:rsid w:val="007729FB"/>
    <w:rsid w:val="007750FC"/>
    <w:rsid w:val="00776298"/>
    <w:rsid w:val="00780A64"/>
    <w:rsid w:val="00785946"/>
    <w:rsid w:val="0078727D"/>
    <w:rsid w:val="007A2F79"/>
    <w:rsid w:val="007B36C5"/>
    <w:rsid w:val="007B700D"/>
    <w:rsid w:val="007C36FD"/>
    <w:rsid w:val="007C43E9"/>
    <w:rsid w:val="007C7A26"/>
    <w:rsid w:val="007D7FE6"/>
    <w:rsid w:val="007E61DC"/>
    <w:rsid w:val="007E7672"/>
    <w:rsid w:val="007F25BC"/>
    <w:rsid w:val="007F6296"/>
    <w:rsid w:val="00800F88"/>
    <w:rsid w:val="008012BE"/>
    <w:rsid w:val="00802697"/>
    <w:rsid w:val="00810468"/>
    <w:rsid w:val="0081265D"/>
    <w:rsid w:val="0081497F"/>
    <w:rsid w:val="00816ABC"/>
    <w:rsid w:val="00825527"/>
    <w:rsid w:val="008260A9"/>
    <w:rsid w:val="0083347F"/>
    <w:rsid w:val="00836B2F"/>
    <w:rsid w:val="00841515"/>
    <w:rsid w:val="008615D4"/>
    <w:rsid w:val="0086764D"/>
    <w:rsid w:val="00877BB1"/>
    <w:rsid w:val="00881F69"/>
    <w:rsid w:val="0088755E"/>
    <w:rsid w:val="008A0EC3"/>
    <w:rsid w:val="008A55BB"/>
    <w:rsid w:val="008B02A7"/>
    <w:rsid w:val="008B3E90"/>
    <w:rsid w:val="008D2ECA"/>
    <w:rsid w:val="008D7B0B"/>
    <w:rsid w:val="008E3A97"/>
    <w:rsid w:val="008E65EC"/>
    <w:rsid w:val="008F6DE4"/>
    <w:rsid w:val="0090478E"/>
    <w:rsid w:val="0090566C"/>
    <w:rsid w:val="009165D7"/>
    <w:rsid w:val="009178A2"/>
    <w:rsid w:val="00921973"/>
    <w:rsid w:val="00933352"/>
    <w:rsid w:val="009339C1"/>
    <w:rsid w:val="009340F7"/>
    <w:rsid w:val="00941D12"/>
    <w:rsid w:val="009476E7"/>
    <w:rsid w:val="009560C2"/>
    <w:rsid w:val="00961352"/>
    <w:rsid w:val="00961735"/>
    <w:rsid w:val="00962C33"/>
    <w:rsid w:val="00964812"/>
    <w:rsid w:val="009717D7"/>
    <w:rsid w:val="00972694"/>
    <w:rsid w:val="00976106"/>
    <w:rsid w:val="00986DE7"/>
    <w:rsid w:val="00993625"/>
    <w:rsid w:val="00996685"/>
    <w:rsid w:val="00996862"/>
    <w:rsid w:val="009A11E6"/>
    <w:rsid w:val="009A1D0C"/>
    <w:rsid w:val="009A2126"/>
    <w:rsid w:val="009A3675"/>
    <w:rsid w:val="009A58ED"/>
    <w:rsid w:val="009A74FC"/>
    <w:rsid w:val="009B15B3"/>
    <w:rsid w:val="009B40F9"/>
    <w:rsid w:val="009B6454"/>
    <w:rsid w:val="009C4355"/>
    <w:rsid w:val="009C6114"/>
    <w:rsid w:val="009C61CF"/>
    <w:rsid w:val="009C7C28"/>
    <w:rsid w:val="009D3DD9"/>
    <w:rsid w:val="009F05E5"/>
    <w:rsid w:val="009F06DB"/>
    <w:rsid w:val="009F2B4A"/>
    <w:rsid w:val="009F52DA"/>
    <w:rsid w:val="009F5E41"/>
    <w:rsid w:val="00A01B1C"/>
    <w:rsid w:val="00A04085"/>
    <w:rsid w:val="00A07E4F"/>
    <w:rsid w:val="00A21044"/>
    <w:rsid w:val="00A26089"/>
    <w:rsid w:val="00A33C86"/>
    <w:rsid w:val="00A37497"/>
    <w:rsid w:val="00A50587"/>
    <w:rsid w:val="00A56520"/>
    <w:rsid w:val="00A623B6"/>
    <w:rsid w:val="00A70232"/>
    <w:rsid w:val="00A722FE"/>
    <w:rsid w:val="00A74FCD"/>
    <w:rsid w:val="00A767F9"/>
    <w:rsid w:val="00A7791E"/>
    <w:rsid w:val="00A83B00"/>
    <w:rsid w:val="00A8462F"/>
    <w:rsid w:val="00A85B19"/>
    <w:rsid w:val="00A86FEA"/>
    <w:rsid w:val="00A92A13"/>
    <w:rsid w:val="00A97251"/>
    <w:rsid w:val="00A97523"/>
    <w:rsid w:val="00AA18A0"/>
    <w:rsid w:val="00AA348F"/>
    <w:rsid w:val="00AA3AD1"/>
    <w:rsid w:val="00AB0F13"/>
    <w:rsid w:val="00AB4196"/>
    <w:rsid w:val="00AB511C"/>
    <w:rsid w:val="00AB61B1"/>
    <w:rsid w:val="00AB7BCF"/>
    <w:rsid w:val="00AC60F7"/>
    <w:rsid w:val="00AC75B9"/>
    <w:rsid w:val="00AD5F76"/>
    <w:rsid w:val="00AF59C3"/>
    <w:rsid w:val="00AF607C"/>
    <w:rsid w:val="00B01737"/>
    <w:rsid w:val="00B0314E"/>
    <w:rsid w:val="00B13D2F"/>
    <w:rsid w:val="00B20E9F"/>
    <w:rsid w:val="00B2207A"/>
    <w:rsid w:val="00B25B9A"/>
    <w:rsid w:val="00B31292"/>
    <w:rsid w:val="00B33B2E"/>
    <w:rsid w:val="00B40205"/>
    <w:rsid w:val="00B402CF"/>
    <w:rsid w:val="00B421E0"/>
    <w:rsid w:val="00B433F5"/>
    <w:rsid w:val="00B444F8"/>
    <w:rsid w:val="00B50A2A"/>
    <w:rsid w:val="00B63163"/>
    <w:rsid w:val="00B732C5"/>
    <w:rsid w:val="00B82657"/>
    <w:rsid w:val="00B82B76"/>
    <w:rsid w:val="00B831F5"/>
    <w:rsid w:val="00B870BE"/>
    <w:rsid w:val="00B92AC3"/>
    <w:rsid w:val="00B97DD7"/>
    <w:rsid w:val="00BA26C2"/>
    <w:rsid w:val="00BB11F0"/>
    <w:rsid w:val="00BB76C7"/>
    <w:rsid w:val="00BC2465"/>
    <w:rsid w:val="00BC2BCA"/>
    <w:rsid w:val="00BC3838"/>
    <w:rsid w:val="00BC5571"/>
    <w:rsid w:val="00BD18FA"/>
    <w:rsid w:val="00BD2B3D"/>
    <w:rsid w:val="00BE76F2"/>
    <w:rsid w:val="00BF1256"/>
    <w:rsid w:val="00BF1CD0"/>
    <w:rsid w:val="00BF3598"/>
    <w:rsid w:val="00BF442E"/>
    <w:rsid w:val="00C009B9"/>
    <w:rsid w:val="00C01320"/>
    <w:rsid w:val="00C015B6"/>
    <w:rsid w:val="00C02B31"/>
    <w:rsid w:val="00C05A8E"/>
    <w:rsid w:val="00C10535"/>
    <w:rsid w:val="00C14E97"/>
    <w:rsid w:val="00C15ACE"/>
    <w:rsid w:val="00C16135"/>
    <w:rsid w:val="00C16237"/>
    <w:rsid w:val="00C20D3C"/>
    <w:rsid w:val="00C26507"/>
    <w:rsid w:val="00C33915"/>
    <w:rsid w:val="00C343F0"/>
    <w:rsid w:val="00C37A04"/>
    <w:rsid w:val="00C42363"/>
    <w:rsid w:val="00C44E44"/>
    <w:rsid w:val="00C4572D"/>
    <w:rsid w:val="00C47B55"/>
    <w:rsid w:val="00C52AE8"/>
    <w:rsid w:val="00C55C01"/>
    <w:rsid w:val="00C57112"/>
    <w:rsid w:val="00C678E6"/>
    <w:rsid w:val="00C73FFF"/>
    <w:rsid w:val="00C758F6"/>
    <w:rsid w:val="00C8462B"/>
    <w:rsid w:val="00C86CC2"/>
    <w:rsid w:val="00C91E96"/>
    <w:rsid w:val="00C938FD"/>
    <w:rsid w:val="00C94CA9"/>
    <w:rsid w:val="00CA5C84"/>
    <w:rsid w:val="00CB4DC6"/>
    <w:rsid w:val="00CC3A3A"/>
    <w:rsid w:val="00CC4F99"/>
    <w:rsid w:val="00CC7477"/>
    <w:rsid w:val="00CD23B4"/>
    <w:rsid w:val="00CD6E77"/>
    <w:rsid w:val="00CD778B"/>
    <w:rsid w:val="00CE4644"/>
    <w:rsid w:val="00CE5AED"/>
    <w:rsid w:val="00CE6F95"/>
    <w:rsid w:val="00CF07E6"/>
    <w:rsid w:val="00CF3585"/>
    <w:rsid w:val="00CF575D"/>
    <w:rsid w:val="00CF7118"/>
    <w:rsid w:val="00D0142F"/>
    <w:rsid w:val="00D0454E"/>
    <w:rsid w:val="00D10969"/>
    <w:rsid w:val="00D111D2"/>
    <w:rsid w:val="00D12264"/>
    <w:rsid w:val="00D15F96"/>
    <w:rsid w:val="00D165C8"/>
    <w:rsid w:val="00D2139B"/>
    <w:rsid w:val="00D24182"/>
    <w:rsid w:val="00D306F0"/>
    <w:rsid w:val="00D30BB6"/>
    <w:rsid w:val="00D41781"/>
    <w:rsid w:val="00D4582F"/>
    <w:rsid w:val="00D51BF6"/>
    <w:rsid w:val="00D51F8B"/>
    <w:rsid w:val="00D52A9D"/>
    <w:rsid w:val="00D56EDD"/>
    <w:rsid w:val="00D64721"/>
    <w:rsid w:val="00D72CF5"/>
    <w:rsid w:val="00D739CD"/>
    <w:rsid w:val="00D74934"/>
    <w:rsid w:val="00D74B64"/>
    <w:rsid w:val="00D7529C"/>
    <w:rsid w:val="00D76EB7"/>
    <w:rsid w:val="00D80039"/>
    <w:rsid w:val="00D85089"/>
    <w:rsid w:val="00D908B6"/>
    <w:rsid w:val="00DA0016"/>
    <w:rsid w:val="00DA2631"/>
    <w:rsid w:val="00DA2F9C"/>
    <w:rsid w:val="00DA5389"/>
    <w:rsid w:val="00DB0BDD"/>
    <w:rsid w:val="00DB23BB"/>
    <w:rsid w:val="00DB2F69"/>
    <w:rsid w:val="00DC5C99"/>
    <w:rsid w:val="00DD1AF2"/>
    <w:rsid w:val="00DD3B8F"/>
    <w:rsid w:val="00DD5D34"/>
    <w:rsid w:val="00DE3DF1"/>
    <w:rsid w:val="00DE5A91"/>
    <w:rsid w:val="00DE604E"/>
    <w:rsid w:val="00DF1369"/>
    <w:rsid w:val="00DF5FBD"/>
    <w:rsid w:val="00DF6DC6"/>
    <w:rsid w:val="00E000B9"/>
    <w:rsid w:val="00E01B45"/>
    <w:rsid w:val="00E10710"/>
    <w:rsid w:val="00E27394"/>
    <w:rsid w:val="00E312D4"/>
    <w:rsid w:val="00E31FCC"/>
    <w:rsid w:val="00E32B42"/>
    <w:rsid w:val="00E423BA"/>
    <w:rsid w:val="00E45989"/>
    <w:rsid w:val="00E47F0E"/>
    <w:rsid w:val="00E61225"/>
    <w:rsid w:val="00E63308"/>
    <w:rsid w:val="00E660D7"/>
    <w:rsid w:val="00E676AD"/>
    <w:rsid w:val="00E701BC"/>
    <w:rsid w:val="00E71C2C"/>
    <w:rsid w:val="00E87F25"/>
    <w:rsid w:val="00E9408C"/>
    <w:rsid w:val="00EA02CA"/>
    <w:rsid w:val="00EA39B9"/>
    <w:rsid w:val="00EA64D3"/>
    <w:rsid w:val="00EA7E8F"/>
    <w:rsid w:val="00EB0AB4"/>
    <w:rsid w:val="00EB0C09"/>
    <w:rsid w:val="00EB1E39"/>
    <w:rsid w:val="00EB784F"/>
    <w:rsid w:val="00ED4A69"/>
    <w:rsid w:val="00ED4AA9"/>
    <w:rsid w:val="00EE151F"/>
    <w:rsid w:val="00EE4558"/>
    <w:rsid w:val="00EF768B"/>
    <w:rsid w:val="00EF79EA"/>
    <w:rsid w:val="00F03097"/>
    <w:rsid w:val="00F07BF7"/>
    <w:rsid w:val="00F10388"/>
    <w:rsid w:val="00F11B7D"/>
    <w:rsid w:val="00F13155"/>
    <w:rsid w:val="00F154BD"/>
    <w:rsid w:val="00F16EA0"/>
    <w:rsid w:val="00F23459"/>
    <w:rsid w:val="00F26764"/>
    <w:rsid w:val="00F32141"/>
    <w:rsid w:val="00F3715B"/>
    <w:rsid w:val="00F5297C"/>
    <w:rsid w:val="00F52B24"/>
    <w:rsid w:val="00F5339A"/>
    <w:rsid w:val="00F5738D"/>
    <w:rsid w:val="00F610F8"/>
    <w:rsid w:val="00F61309"/>
    <w:rsid w:val="00F61449"/>
    <w:rsid w:val="00F70103"/>
    <w:rsid w:val="00F713E3"/>
    <w:rsid w:val="00F758B2"/>
    <w:rsid w:val="00F75B60"/>
    <w:rsid w:val="00F762C9"/>
    <w:rsid w:val="00F80AF0"/>
    <w:rsid w:val="00F80DFE"/>
    <w:rsid w:val="00FA39C4"/>
    <w:rsid w:val="00FA46DB"/>
    <w:rsid w:val="00FB1B25"/>
    <w:rsid w:val="00FB5ABE"/>
    <w:rsid w:val="00FB6374"/>
    <w:rsid w:val="00FC3EBD"/>
    <w:rsid w:val="00FC6416"/>
    <w:rsid w:val="00FC791C"/>
    <w:rsid w:val="00FC7E75"/>
    <w:rsid w:val="00FD5E7D"/>
    <w:rsid w:val="00FE417A"/>
    <w:rsid w:val="00FE4A58"/>
    <w:rsid w:val="00FF58E0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4B83AA-70AF-4996-8577-675BF2F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AA3AD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locked/>
    <w:rsid w:val="00AA3A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character" w:customStyle="1" w:styleId="lfejChar">
    <w:name w:val="Élőfej Char"/>
    <w:link w:val="lfej"/>
    <w:rsid w:val="00BB76C7"/>
    <w:rPr>
      <w:sz w:val="24"/>
      <w:szCs w:val="24"/>
    </w:rPr>
  </w:style>
  <w:style w:type="character" w:styleId="Kiemels">
    <w:name w:val="Emphasis"/>
    <w:qFormat/>
    <w:locked/>
    <w:rsid w:val="001C13DC"/>
    <w:rPr>
      <w:i/>
      <w:iCs/>
    </w:rPr>
  </w:style>
  <w:style w:type="character" w:customStyle="1" w:styleId="Kiemels2">
    <w:name w:val="Kiemelés2"/>
    <w:qFormat/>
    <w:locked/>
    <w:rsid w:val="001C13DC"/>
    <w:rPr>
      <w:b/>
      <w:bCs/>
    </w:rPr>
  </w:style>
  <w:style w:type="paragraph" w:customStyle="1" w:styleId="xmsonormal">
    <w:name w:val="x_msonormal"/>
    <w:basedOn w:val="Norml"/>
    <w:rsid w:val="005C4EC6"/>
    <w:pPr>
      <w:spacing w:before="100" w:beforeAutospacing="1" w:after="100" w:afterAutospacing="1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4F77CB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uiPriority w:val="9"/>
    <w:rsid w:val="00AA3AD1"/>
    <w:rPr>
      <w:rFonts w:eastAsia="Calibri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semiHidden/>
    <w:rsid w:val="00AA3AD1"/>
    <w:rPr>
      <w:rFonts w:eastAsia="Calibri"/>
      <w:b/>
      <w:bCs/>
      <w:sz w:val="36"/>
      <w:szCs w:val="36"/>
    </w:rPr>
  </w:style>
  <w:style w:type="character" w:customStyle="1" w:styleId="apple-converted-space">
    <w:name w:val="apple-converted-space"/>
    <w:rsid w:val="00B31292"/>
  </w:style>
  <w:style w:type="paragraph" w:styleId="Listaszerbekezds">
    <w:name w:val="List Paragraph"/>
    <w:basedOn w:val="Norml"/>
    <w:uiPriority w:val="34"/>
    <w:qFormat/>
    <w:rsid w:val="009F5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FF6E2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6E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F6E27"/>
  </w:style>
  <w:style w:type="paragraph" w:styleId="Megjegyzstrgya">
    <w:name w:val="annotation subject"/>
    <w:basedOn w:val="Jegyzetszveg"/>
    <w:next w:val="Jegyzetszveg"/>
    <w:link w:val="MegjegyzstrgyaChar"/>
    <w:rsid w:val="00FF6E27"/>
    <w:rPr>
      <w:b/>
      <w:bCs/>
    </w:rPr>
  </w:style>
  <w:style w:type="character" w:customStyle="1" w:styleId="MegjegyzstrgyaChar">
    <w:name w:val="Megjegyzés tárgya Char"/>
    <w:link w:val="Megjegyzstrgya"/>
    <w:rsid w:val="00FF6E27"/>
    <w:rPr>
      <w:b/>
      <w:bCs/>
    </w:rPr>
  </w:style>
  <w:style w:type="paragraph" w:customStyle="1" w:styleId="Default">
    <w:name w:val="Default"/>
    <w:basedOn w:val="Norml"/>
    <w:rsid w:val="00452624"/>
    <w:pPr>
      <w:autoSpaceDE w:val="0"/>
      <w:autoSpaceDN w:val="0"/>
    </w:pPr>
    <w:rPr>
      <w:rFonts w:eastAsia="Calibri"/>
      <w:color w:val="000000"/>
    </w:rPr>
  </w:style>
  <w:style w:type="character" w:styleId="Mrltotthiperhivatkozs">
    <w:name w:val="FollowedHyperlink"/>
    <w:basedOn w:val="Bekezdsalapbettpusa"/>
    <w:rsid w:val="00E31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m.nav.gov.hu/hom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am.nav.gov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v.gov.hu/nav/internetes_vasar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am.nav.gov.hu/hom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4" Type="http://schemas.openxmlformats.org/officeDocument/2006/relationships/hyperlink" Target="https://www.facebook.com/NAVprof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0</TotalTime>
  <Pages>1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apeh</Company>
  <LinksUpToDate>false</LinksUpToDate>
  <CharactersWithSpaces>3090</CharactersWithSpaces>
  <SharedDoc>false</SharedDoc>
  <HLinks>
    <vt:vector size="18" baseType="variant"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Szabo Magda Konyvtar</cp:lastModifiedBy>
  <cp:revision>2</cp:revision>
  <cp:lastPrinted>2020-07-22T06:15:00Z</cp:lastPrinted>
  <dcterms:created xsi:type="dcterms:W3CDTF">2021-07-02T08:30:00Z</dcterms:created>
  <dcterms:modified xsi:type="dcterms:W3CDTF">2021-07-02T08:30:00Z</dcterms:modified>
</cp:coreProperties>
</file>