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4A13D1A2" wp14:editId="755E04EC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CC715C" w:rsidRPr="00FF3BA5" w:rsidRDefault="00060BBF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</w:t>
      </w:r>
      <w:r w:rsidR="00FC7D97" w:rsidRPr="00FF3BA5">
        <w:rPr>
          <w:sz w:val="24"/>
          <w:szCs w:val="24"/>
        </w:rPr>
        <w:t xml:space="preserve">entmártonkáta Önkormányzat Képviselő-testülete </w:t>
      </w:r>
    </w:p>
    <w:p w:rsidR="00FC7D97" w:rsidRPr="00FF3BA5" w:rsidRDefault="00FC7D97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H E L Y B E N</w:t>
      </w: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1716F9" w:rsidRDefault="00CC715C">
      <w:pPr>
        <w:jc w:val="center"/>
        <w:rPr>
          <w:b/>
          <w:sz w:val="24"/>
          <w:szCs w:val="24"/>
        </w:rPr>
      </w:pPr>
      <w:r w:rsidRPr="00FF3BA5">
        <w:rPr>
          <w:b/>
          <w:sz w:val="24"/>
          <w:szCs w:val="24"/>
        </w:rPr>
        <w:t>Tisztelt Képviselő-testület!</w:t>
      </w:r>
    </w:p>
    <w:p w:rsidR="00782CC4" w:rsidRDefault="00782CC4">
      <w:pPr>
        <w:jc w:val="center"/>
        <w:rPr>
          <w:b/>
          <w:sz w:val="24"/>
          <w:szCs w:val="24"/>
        </w:rPr>
      </w:pPr>
    </w:p>
    <w:p w:rsidR="001A27E0" w:rsidRPr="001A27E0" w:rsidRDefault="00971C0C" w:rsidP="001A27E0">
      <w:pPr>
        <w:jc w:val="both"/>
        <w:rPr>
          <w:sz w:val="24"/>
          <w:szCs w:val="24"/>
        </w:rPr>
      </w:pPr>
      <w:r w:rsidRPr="00971C0C">
        <w:rPr>
          <w:sz w:val="24"/>
          <w:szCs w:val="24"/>
        </w:rPr>
        <w:t>A</w:t>
      </w:r>
      <w:r w:rsidR="00150B52">
        <w:rPr>
          <w:sz w:val="24"/>
          <w:szCs w:val="24"/>
        </w:rPr>
        <w:t xml:space="preserve">z előterjesztéshez mellékleten csatolom a </w:t>
      </w:r>
      <w:r w:rsidR="001A27E0" w:rsidRPr="001A27E0">
        <w:rPr>
          <w:sz w:val="24"/>
          <w:szCs w:val="24"/>
        </w:rPr>
        <w:t>hivatali helyiségen kívüli és a hivatali munkaidőn kívül történő házasságkötés létesítése engedélyezésének szabályairól és díjairól szóló 20/2011.(VII.4.) önkormányzati rendelet módosításá</w:t>
      </w:r>
      <w:r w:rsidR="001A27E0">
        <w:rPr>
          <w:sz w:val="24"/>
          <w:szCs w:val="24"/>
        </w:rPr>
        <w:t>t</w:t>
      </w:r>
      <w:r w:rsidR="001A27E0" w:rsidRPr="001A27E0">
        <w:rPr>
          <w:sz w:val="24"/>
          <w:szCs w:val="24"/>
        </w:rPr>
        <w:t>.</w:t>
      </w:r>
    </w:p>
    <w:p w:rsidR="00971C0C" w:rsidRDefault="00971C0C" w:rsidP="00971C0C">
      <w:pPr>
        <w:jc w:val="both"/>
        <w:rPr>
          <w:sz w:val="24"/>
          <w:szCs w:val="24"/>
        </w:rPr>
      </w:pPr>
    </w:p>
    <w:p w:rsidR="00510747" w:rsidRPr="00150B52" w:rsidRDefault="00971C0C" w:rsidP="001C7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 rendeletek előkészítésében való társadalmi részvételről szóló 17/2012.(IX.14.) önkormányzati rendelet előírásai szerint a rendelet-tervezet társadalmi véleményezésre lett bocsájtva. </w:t>
      </w:r>
      <w:r w:rsidR="005B091F">
        <w:rPr>
          <w:sz w:val="24"/>
          <w:szCs w:val="24"/>
        </w:rPr>
        <w:t xml:space="preserve">A </w:t>
      </w:r>
      <w:r w:rsidR="00510747" w:rsidRPr="006576B5">
        <w:rPr>
          <w:sz w:val="24"/>
          <w:szCs w:val="24"/>
        </w:rPr>
        <w:t>l</w:t>
      </w:r>
      <w:r w:rsidR="005B091F">
        <w:rPr>
          <w:sz w:val="24"/>
          <w:szCs w:val="24"/>
        </w:rPr>
        <w:t>a</w:t>
      </w:r>
      <w:r w:rsidR="00510747" w:rsidRPr="006576B5">
        <w:rPr>
          <w:sz w:val="24"/>
          <w:szCs w:val="24"/>
        </w:rPr>
        <w:t xml:space="preserve">kosság részéről </w:t>
      </w:r>
      <w:r w:rsidR="005B091F">
        <w:rPr>
          <w:sz w:val="24"/>
          <w:szCs w:val="24"/>
        </w:rPr>
        <w:t>é</w:t>
      </w:r>
      <w:r w:rsidR="00510747" w:rsidRPr="006576B5">
        <w:rPr>
          <w:sz w:val="24"/>
          <w:szCs w:val="24"/>
        </w:rPr>
        <w:t>szrevétel, javaslat</w:t>
      </w:r>
      <w:r w:rsidR="005B091F">
        <w:rPr>
          <w:sz w:val="24"/>
          <w:szCs w:val="24"/>
        </w:rPr>
        <w:t xml:space="preserve"> </w:t>
      </w:r>
      <w:r w:rsidR="00510747" w:rsidRPr="006576B5">
        <w:rPr>
          <w:sz w:val="24"/>
          <w:szCs w:val="24"/>
        </w:rPr>
        <w:t xml:space="preserve">nem érkezett. </w:t>
      </w:r>
    </w:p>
    <w:p w:rsidR="001230B1" w:rsidRDefault="001230B1" w:rsidP="001C76B0">
      <w:pPr>
        <w:jc w:val="both"/>
        <w:rPr>
          <w:sz w:val="22"/>
          <w:szCs w:val="22"/>
        </w:rPr>
      </w:pPr>
    </w:p>
    <w:p w:rsidR="001716F9" w:rsidRPr="00150B52" w:rsidRDefault="00150B52" w:rsidP="001C76B0">
      <w:pPr>
        <w:jc w:val="both"/>
        <w:rPr>
          <w:sz w:val="22"/>
          <w:szCs w:val="22"/>
        </w:rPr>
      </w:pPr>
      <w:r w:rsidRPr="00150B52">
        <w:rPr>
          <w:sz w:val="22"/>
          <w:szCs w:val="22"/>
        </w:rPr>
        <w:t xml:space="preserve">A rendelet-tervezetet a Pénzügyi és Jogi Bizottság véleményezte. </w:t>
      </w:r>
      <w:r w:rsidR="00510747" w:rsidRPr="00150B52">
        <w:rPr>
          <w:sz w:val="22"/>
          <w:szCs w:val="22"/>
        </w:rPr>
        <w:t xml:space="preserve"> </w:t>
      </w:r>
      <w:r w:rsidR="001716F9" w:rsidRPr="00150B52">
        <w:rPr>
          <w:sz w:val="22"/>
          <w:szCs w:val="22"/>
        </w:rPr>
        <w:t xml:space="preserve"> </w:t>
      </w:r>
    </w:p>
    <w:p w:rsidR="001230B1" w:rsidRDefault="001230B1" w:rsidP="00E62A95">
      <w:pPr>
        <w:jc w:val="both"/>
        <w:rPr>
          <w:sz w:val="22"/>
          <w:szCs w:val="22"/>
        </w:rPr>
      </w:pPr>
    </w:p>
    <w:p w:rsidR="00E62A95" w:rsidRPr="0001761E" w:rsidRDefault="00E62A95" w:rsidP="00E62A95">
      <w:pPr>
        <w:jc w:val="both"/>
        <w:rPr>
          <w:sz w:val="22"/>
          <w:szCs w:val="22"/>
        </w:rPr>
      </w:pPr>
      <w:r w:rsidRPr="0001761E">
        <w:rPr>
          <w:sz w:val="22"/>
          <w:szCs w:val="22"/>
        </w:rPr>
        <w:t>A jogalkotásról szóló 2010. évi CXXX. törvény 17. §</w:t>
      </w:r>
      <w:proofErr w:type="spellStart"/>
      <w:r w:rsidRPr="0001761E">
        <w:rPr>
          <w:sz w:val="22"/>
          <w:szCs w:val="22"/>
        </w:rPr>
        <w:t>-ában</w:t>
      </w:r>
      <w:proofErr w:type="spellEnd"/>
      <w:r w:rsidRPr="0001761E">
        <w:rPr>
          <w:sz w:val="22"/>
          <w:szCs w:val="22"/>
        </w:rPr>
        <w:t xml:space="preserve"> előírt </w:t>
      </w:r>
      <w:r w:rsidRPr="0001761E">
        <w:rPr>
          <w:b/>
          <w:sz w:val="22"/>
          <w:szCs w:val="22"/>
          <w:u w:val="single"/>
        </w:rPr>
        <w:t>előzetes hatásvizsgála</w:t>
      </w:r>
      <w:r w:rsidRPr="0001761E">
        <w:rPr>
          <w:b/>
          <w:sz w:val="22"/>
          <w:szCs w:val="22"/>
        </w:rPr>
        <w:t>t</w:t>
      </w:r>
      <w:r w:rsidRPr="0001761E">
        <w:rPr>
          <w:sz w:val="22"/>
          <w:szCs w:val="22"/>
        </w:rPr>
        <w:t xml:space="preserve"> értelmében: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D3016">
        <w:rPr>
          <w:sz w:val="22"/>
          <w:szCs w:val="22"/>
          <w:u w:val="single"/>
        </w:rPr>
        <w:t>A rendelet társadalmi hatása</w:t>
      </w:r>
      <w:r w:rsidRPr="0001761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G</w:t>
      </w:r>
      <w:r w:rsidR="00E62A95" w:rsidRPr="0089025C">
        <w:rPr>
          <w:sz w:val="22"/>
          <w:szCs w:val="22"/>
          <w:u w:val="single"/>
        </w:rPr>
        <w:t xml:space="preserve">azdasági </w:t>
      </w:r>
      <w:r w:rsidR="00E62A95" w:rsidRPr="00A344FE">
        <w:rPr>
          <w:sz w:val="22"/>
          <w:szCs w:val="22"/>
          <w:u w:val="single"/>
        </w:rPr>
        <w:t>hatása</w:t>
      </w:r>
      <w:r w:rsidR="00E62A95" w:rsidRPr="00A344F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BD3016">
        <w:rPr>
          <w:sz w:val="22"/>
          <w:szCs w:val="22"/>
        </w:rPr>
        <w:t xml:space="preserve"> </w:t>
      </w:r>
      <w:r w:rsidR="00E62A95">
        <w:rPr>
          <w:sz w:val="22"/>
          <w:szCs w:val="22"/>
        </w:rPr>
        <w:t xml:space="preserve"> 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="00E62A95" w:rsidRPr="00C85185">
        <w:rPr>
          <w:sz w:val="22"/>
          <w:szCs w:val="22"/>
          <w:u w:val="single"/>
        </w:rPr>
        <w:t>öltségvetési hatása</w:t>
      </w:r>
      <w:r w:rsidR="00E62A95" w:rsidRPr="00C85185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E62A95">
        <w:rPr>
          <w:sz w:val="22"/>
          <w:szCs w:val="22"/>
        </w:rPr>
        <w:t xml:space="preserve">  </w:t>
      </w:r>
    </w:p>
    <w:p w:rsidR="00E62A95" w:rsidRPr="00C85185" w:rsidRDefault="00E62A95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 w:rsidRPr="00C85185">
        <w:rPr>
          <w:sz w:val="22"/>
          <w:szCs w:val="22"/>
          <w:u w:val="single"/>
        </w:rPr>
        <w:t>Környezeti, egészségi következményei</w:t>
      </w:r>
      <w:r w:rsidRPr="00C85185">
        <w:rPr>
          <w:sz w:val="22"/>
          <w:szCs w:val="22"/>
        </w:rPr>
        <w:t>: -</w:t>
      </w:r>
    </w:p>
    <w:p w:rsidR="00971C0C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  <w:u w:val="single"/>
        </w:rPr>
        <w:t>Adminisztratív terhek</w:t>
      </w:r>
      <w:proofErr w:type="gramStart"/>
      <w:r w:rsidRPr="0001761E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>Nem</w:t>
      </w:r>
      <w:proofErr w:type="gramEnd"/>
      <w:r w:rsidR="00971C0C">
        <w:rPr>
          <w:sz w:val="22"/>
          <w:szCs w:val="22"/>
        </w:rPr>
        <w:t xml:space="preserve"> jelentkeznek. 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</w:t>
      </w:r>
      <w:r w:rsidRPr="0001761E">
        <w:rPr>
          <w:sz w:val="22"/>
          <w:szCs w:val="22"/>
          <w:u w:val="single"/>
        </w:rPr>
        <w:t>rendeletalkotás szükségességét</w:t>
      </w:r>
      <w:r>
        <w:rPr>
          <w:sz w:val="22"/>
          <w:szCs w:val="22"/>
          <w:u w:val="single"/>
        </w:rPr>
        <w:t xml:space="preserve"> indokolták</w:t>
      </w:r>
      <w:r w:rsidRPr="0001761E">
        <w:rPr>
          <w:sz w:val="22"/>
          <w:szCs w:val="22"/>
          <w:u w:val="single"/>
        </w:rPr>
        <w:t>, a jogalkotás elmaradásának várható következményei:</w:t>
      </w:r>
      <w:r w:rsidR="001A27E0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 xml:space="preserve"> </w:t>
      </w:r>
      <w:r w:rsidRPr="0001761E">
        <w:rPr>
          <w:sz w:val="22"/>
          <w:szCs w:val="22"/>
        </w:rPr>
        <w:t xml:space="preserve"> </w:t>
      </w:r>
    </w:p>
    <w:p w:rsidR="00E62A95" w:rsidRPr="0001761E" w:rsidRDefault="00E62A95" w:rsidP="002E1F49">
      <w:pPr>
        <w:numPr>
          <w:ilvl w:val="0"/>
          <w:numId w:val="17"/>
        </w:numPr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rendelet alkalmazásához szükséges </w:t>
      </w:r>
      <w:r w:rsidRPr="0001761E">
        <w:rPr>
          <w:sz w:val="22"/>
          <w:szCs w:val="22"/>
          <w:u w:val="single"/>
        </w:rPr>
        <w:t>személyi, szervezeti, tárgyi és pénzügyi feltételek</w:t>
      </w:r>
      <w:r w:rsidR="00AE3815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 </w:t>
      </w:r>
    </w:p>
    <w:p w:rsidR="002E1F49" w:rsidRDefault="00E62A95" w:rsidP="002E1F49">
      <w:pPr>
        <w:ind w:start="18pt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 xml:space="preserve">     </w:t>
      </w:r>
      <w:r w:rsidR="001230B1">
        <w:rPr>
          <w:sz w:val="22"/>
          <w:szCs w:val="22"/>
        </w:rPr>
        <w:t>r</w:t>
      </w:r>
      <w:r w:rsidR="002E1F49">
        <w:rPr>
          <w:sz w:val="22"/>
          <w:szCs w:val="22"/>
        </w:rPr>
        <w:t xml:space="preserve">endelkezésre állnak.  </w:t>
      </w:r>
    </w:p>
    <w:p w:rsidR="007E5C40" w:rsidRDefault="00AE3815" w:rsidP="002E1F49">
      <w:pPr>
        <w:ind w:start="18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855" w:rsidRPr="00FF3BA5" w:rsidRDefault="00BD6855" w:rsidP="00C50245">
      <w:pPr>
        <w:rPr>
          <w:sz w:val="24"/>
          <w:szCs w:val="24"/>
        </w:rPr>
      </w:pPr>
      <w:r w:rsidRPr="00FF3BA5">
        <w:rPr>
          <w:sz w:val="24"/>
          <w:szCs w:val="24"/>
        </w:rPr>
        <w:t>Kérem</w:t>
      </w:r>
      <w:r w:rsidR="006F56B8">
        <w:rPr>
          <w:sz w:val="24"/>
          <w:szCs w:val="24"/>
        </w:rPr>
        <w:t>, hogy</w:t>
      </w:r>
      <w:r w:rsidRPr="00FF3BA5">
        <w:rPr>
          <w:sz w:val="24"/>
          <w:szCs w:val="24"/>
        </w:rPr>
        <w:t xml:space="preserve"> szíveskedjenek meghozni a döntésüket. A </w:t>
      </w:r>
      <w:r w:rsidR="00B76A96">
        <w:rPr>
          <w:sz w:val="24"/>
          <w:szCs w:val="24"/>
        </w:rPr>
        <w:t xml:space="preserve">rendelet elfogadásához </w:t>
      </w:r>
      <w:r w:rsidR="006F56B8">
        <w:rPr>
          <w:sz w:val="24"/>
          <w:szCs w:val="24"/>
        </w:rPr>
        <w:t>minősített szótöbbség</w:t>
      </w:r>
      <w:r w:rsidR="002E1F49">
        <w:rPr>
          <w:sz w:val="24"/>
          <w:szCs w:val="24"/>
        </w:rPr>
        <w:t xml:space="preserve"> </w:t>
      </w:r>
      <w:r w:rsidR="00B76A96">
        <w:rPr>
          <w:sz w:val="24"/>
          <w:szCs w:val="24"/>
        </w:rPr>
        <w:t>szükséges</w:t>
      </w:r>
      <w:r w:rsidR="00D9297F">
        <w:rPr>
          <w:sz w:val="24"/>
          <w:szCs w:val="24"/>
        </w:rPr>
        <w:t>.</w:t>
      </w:r>
      <w:r w:rsidR="006F56B8">
        <w:rPr>
          <w:sz w:val="24"/>
          <w:szCs w:val="24"/>
        </w:rPr>
        <w:t xml:space="preserve"> </w:t>
      </w:r>
      <w:r w:rsidRPr="00FF3BA5">
        <w:rPr>
          <w:sz w:val="24"/>
          <w:szCs w:val="24"/>
        </w:rPr>
        <w:t xml:space="preserve"> </w:t>
      </w:r>
    </w:p>
    <w:p w:rsidR="0092660F" w:rsidRPr="00FF3BA5" w:rsidRDefault="005D04EB" w:rsidP="00CD7DA1">
      <w:pPr>
        <w:rPr>
          <w:sz w:val="24"/>
          <w:szCs w:val="24"/>
        </w:rPr>
      </w:pPr>
      <w:r w:rsidRPr="00FF3BA5">
        <w:rPr>
          <w:sz w:val="24"/>
          <w:szCs w:val="24"/>
        </w:rPr>
        <w:t xml:space="preserve"> </w:t>
      </w:r>
    </w:p>
    <w:p w:rsidR="00C50245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Szentmártonkáta, </w:t>
      </w:r>
      <w:r w:rsidR="00C50245" w:rsidRPr="00FF3BA5">
        <w:rPr>
          <w:sz w:val="24"/>
          <w:szCs w:val="24"/>
        </w:rPr>
        <w:t>201</w:t>
      </w:r>
      <w:r w:rsidR="00971C0C">
        <w:rPr>
          <w:sz w:val="24"/>
          <w:szCs w:val="24"/>
        </w:rPr>
        <w:t>7</w:t>
      </w:r>
      <w:r w:rsidR="00C50245" w:rsidRPr="00FF3BA5">
        <w:rPr>
          <w:sz w:val="24"/>
          <w:szCs w:val="24"/>
        </w:rPr>
        <w:t>.</w:t>
      </w:r>
      <w:r w:rsidR="00D0577A">
        <w:rPr>
          <w:sz w:val="24"/>
          <w:szCs w:val="24"/>
        </w:rPr>
        <w:t xml:space="preserve"> március </w:t>
      </w:r>
      <w:r w:rsidR="001230B1">
        <w:rPr>
          <w:sz w:val="24"/>
          <w:szCs w:val="24"/>
        </w:rPr>
        <w:t>20</w:t>
      </w:r>
      <w:r w:rsidR="00D0577A">
        <w:rPr>
          <w:sz w:val="24"/>
          <w:szCs w:val="24"/>
        </w:rPr>
        <w:t>.</w:t>
      </w:r>
    </w:p>
    <w:p w:rsidR="00C50245" w:rsidRPr="00FF3BA5" w:rsidRDefault="008A6D00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190808" w:rsidRPr="00FF3BA5">
        <w:rPr>
          <w:sz w:val="24"/>
          <w:szCs w:val="24"/>
        </w:rPr>
        <w:t xml:space="preserve">                                </w:t>
      </w:r>
      <w:proofErr w:type="spellStart"/>
      <w:r w:rsidR="00190808" w:rsidRPr="00FF3BA5">
        <w:rPr>
          <w:sz w:val="24"/>
          <w:szCs w:val="24"/>
        </w:rPr>
        <w:t>Dr.Illés</w:t>
      </w:r>
      <w:proofErr w:type="spellEnd"/>
      <w:r w:rsidR="00190808" w:rsidRPr="00FF3BA5">
        <w:rPr>
          <w:sz w:val="24"/>
          <w:szCs w:val="24"/>
        </w:rPr>
        <w:t xml:space="preserve"> Zsuzsanna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  <w:t xml:space="preserve">                  </w:t>
      </w:r>
    </w:p>
    <w:p w:rsidR="00190808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                                                                          </w:t>
      </w:r>
      <w:r w:rsidR="00E33917" w:rsidRPr="00FF3BA5">
        <w:rPr>
          <w:sz w:val="24"/>
          <w:szCs w:val="24"/>
        </w:rPr>
        <w:t xml:space="preserve">  </w:t>
      </w:r>
      <w:proofErr w:type="gramStart"/>
      <w:r w:rsidRPr="00FF3BA5">
        <w:rPr>
          <w:sz w:val="24"/>
          <w:szCs w:val="24"/>
        </w:rPr>
        <w:t>jegyző</w:t>
      </w:r>
      <w:proofErr w:type="gramEnd"/>
      <w:r w:rsidRPr="00FF3BA5">
        <w:rPr>
          <w:sz w:val="24"/>
          <w:szCs w:val="24"/>
        </w:rPr>
        <w:t xml:space="preserve">           </w:t>
      </w:r>
    </w:p>
    <w:p w:rsidR="009F28A5" w:rsidRDefault="009F28A5" w:rsidP="009F28A5">
      <w:pPr>
        <w:jc w:val="center"/>
        <w:rPr>
          <w:b/>
          <w:sz w:val="24"/>
          <w:szCs w:val="24"/>
        </w:rPr>
      </w:pPr>
    </w:p>
    <w:p w:rsidR="002E2B21" w:rsidRDefault="002E2B21" w:rsidP="002E2B21">
      <w:pPr>
        <w:jc w:val="center"/>
        <w:rPr>
          <w:b/>
        </w:rPr>
      </w:pPr>
      <w:r>
        <w:rPr>
          <w:b/>
        </w:rPr>
        <w:t>TERVEZET</w:t>
      </w:r>
    </w:p>
    <w:p w:rsidR="002E2B21" w:rsidRPr="00A27E76" w:rsidRDefault="002E2B21" w:rsidP="002E2B21">
      <w:pPr>
        <w:jc w:val="center"/>
        <w:rPr>
          <w:b/>
          <w:sz w:val="24"/>
          <w:szCs w:val="24"/>
        </w:rPr>
      </w:pPr>
      <w:r w:rsidRPr="00A27E76">
        <w:rPr>
          <w:b/>
          <w:sz w:val="24"/>
          <w:szCs w:val="24"/>
        </w:rPr>
        <w:t>Szentmártonkáta Nagyközség Önkormányzata</w:t>
      </w:r>
    </w:p>
    <w:p w:rsidR="002E2B21" w:rsidRPr="00A27E76" w:rsidRDefault="002E2B21" w:rsidP="002E2B2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</w:t>
      </w:r>
      <w:r w:rsidRPr="00A27E7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A27E76">
        <w:rPr>
          <w:b/>
          <w:sz w:val="24"/>
          <w:szCs w:val="24"/>
        </w:rPr>
        <w:t>. (</w:t>
      </w:r>
      <w:proofErr w:type="gramStart"/>
      <w:r>
        <w:rPr>
          <w:b/>
          <w:sz w:val="24"/>
          <w:szCs w:val="24"/>
        </w:rPr>
        <w:t>…</w:t>
      </w:r>
      <w:r w:rsidRPr="00A27E76">
        <w:rPr>
          <w:b/>
          <w:sz w:val="24"/>
          <w:szCs w:val="24"/>
        </w:rPr>
        <w:t>.</w:t>
      </w:r>
      <w:proofErr w:type="gramEnd"/>
      <w:r w:rsidRPr="00A27E76">
        <w:rPr>
          <w:b/>
          <w:sz w:val="24"/>
          <w:szCs w:val="24"/>
        </w:rPr>
        <w:t xml:space="preserve">) önkormányzati rendelete </w:t>
      </w:r>
    </w:p>
    <w:p w:rsidR="002E2B21" w:rsidRPr="00A27E76" w:rsidRDefault="002E2B21" w:rsidP="002E2B21">
      <w:pPr>
        <w:jc w:val="center"/>
        <w:rPr>
          <w:b/>
          <w:sz w:val="24"/>
          <w:szCs w:val="24"/>
        </w:rPr>
      </w:pPr>
      <w:proofErr w:type="gramStart"/>
      <w:r w:rsidRPr="00A27E76">
        <w:rPr>
          <w:b/>
          <w:sz w:val="24"/>
          <w:szCs w:val="24"/>
        </w:rPr>
        <w:t>a</w:t>
      </w:r>
      <w:proofErr w:type="gramEnd"/>
      <w:r w:rsidRPr="00A27E76">
        <w:rPr>
          <w:b/>
          <w:sz w:val="24"/>
          <w:szCs w:val="24"/>
        </w:rPr>
        <w:t xml:space="preserve"> hivatali helyiségen kívüli és a hivatali munkaidőn kívül történő házasságkötés létesítése engedélyezésének szabályairól és díjairól szóló  20/2011.(VII.4.) önkormányzati rendelet módosításáról.</w:t>
      </w:r>
    </w:p>
    <w:p w:rsidR="002E2B21" w:rsidRPr="00A27E76" w:rsidRDefault="002E2B21" w:rsidP="002E2B21">
      <w:pPr>
        <w:jc w:val="center"/>
        <w:rPr>
          <w:b/>
          <w:sz w:val="24"/>
          <w:szCs w:val="24"/>
        </w:rPr>
      </w:pPr>
      <w:r w:rsidRPr="00A27E76">
        <w:rPr>
          <w:b/>
          <w:sz w:val="24"/>
          <w:szCs w:val="24"/>
        </w:rPr>
        <w:t xml:space="preserve"> </w:t>
      </w:r>
    </w:p>
    <w:p w:rsidR="002E2B21" w:rsidRPr="00F223D1" w:rsidRDefault="002E2B21" w:rsidP="002E2B21">
      <w:pPr>
        <w:tabs>
          <w:tab w:val="start" w:leader="dot" w:pos="127.60pt"/>
        </w:tabs>
        <w:ind w:firstLine="14.20pt"/>
        <w:jc w:val="both"/>
        <w:rPr>
          <w:sz w:val="24"/>
          <w:szCs w:val="24"/>
        </w:rPr>
      </w:pPr>
      <w:r w:rsidRPr="00F223D1">
        <w:rPr>
          <w:sz w:val="24"/>
          <w:szCs w:val="24"/>
        </w:rPr>
        <w:t>Szentmártonkáta Nagyközség Önkormányzat (továbbiakban: Önkormányzat</w:t>
      </w:r>
      <w:proofErr w:type="gramStart"/>
      <w:r w:rsidRPr="00F223D1">
        <w:rPr>
          <w:sz w:val="24"/>
          <w:szCs w:val="24"/>
        </w:rPr>
        <w:t>)  az</w:t>
      </w:r>
      <w:proofErr w:type="gramEnd"/>
      <w:r w:rsidRPr="00F223D1">
        <w:rPr>
          <w:sz w:val="24"/>
          <w:szCs w:val="24"/>
        </w:rPr>
        <w:t xml:space="preserve"> Alaptörvény 32. cikk (2) bekezdésében meghatározott eredeti jogalkotói hatáskörében, az anyakönyvi eljárásról szóló 2010. évi I. törvény 18.§ (3) bekezdésében, valamint az anyakönyvezési feladatok ellátásának részletes szabályairól szóló 32/2014.(V.19.) KIM. </w:t>
      </w:r>
      <w:proofErr w:type="gramStart"/>
      <w:r w:rsidRPr="00F223D1">
        <w:rPr>
          <w:sz w:val="24"/>
          <w:szCs w:val="24"/>
        </w:rPr>
        <w:t>rendelet</w:t>
      </w:r>
      <w:proofErr w:type="gramEnd"/>
      <w:r w:rsidRPr="00F223D1">
        <w:rPr>
          <w:sz w:val="24"/>
          <w:szCs w:val="24"/>
        </w:rPr>
        <w:t xml:space="preserve"> 4.§ (3) bekezdésében </w:t>
      </w:r>
      <w:r w:rsidRPr="00F223D1">
        <w:rPr>
          <w:color w:val="000000"/>
          <w:sz w:val="24"/>
          <w:szCs w:val="24"/>
        </w:rPr>
        <w:t xml:space="preserve">feladatkörében eljárva </w:t>
      </w:r>
      <w:r w:rsidRPr="00F223D1">
        <w:rPr>
          <w:sz w:val="24"/>
          <w:szCs w:val="24"/>
        </w:rPr>
        <w:t>az alábbi rendeletet alkotja.</w:t>
      </w:r>
    </w:p>
    <w:p w:rsidR="002E2B21" w:rsidRPr="00F223D1" w:rsidRDefault="002E2B21" w:rsidP="002E2B21">
      <w:pPr>
        <w:jc w:val="both"/>
        <w:rPr>
          <w:sz w:val="24"/>
          <w:szCs w:val="24"/>
        </w:rPr>
      </w:pPr>
      <w:r w:rsidRPr="00F223D1">
        <w:rPr>
          <w:sz w:val="24"/>
          <w:szCs w:val="24"/>
        </w:rPr>
        <w:t xml:space="preserve">                      </w:t>
      </w:r>
    </w:p>
    <w:p w:rsidR="002E2B21" w:rsidRPr="00F223D1" w:rsidRDefault="002E2B21" w:rsidP="002E2B21">
      <w:pPr>
        <w:jc w:val="both"/>
        <w:rPr>
          <w:sz w:val="24"/>
          <w:szCs w:val="24"/>
        </w:rPr>
      </w:pPr>
      <w:r w:rsidRPr="00F223D1">
        <w:rPr>
          <w:b/>
          <w:sz w:val="24"/>
          <w:szCs w:val="24"/>
        </w:rPr>
        <w:lastRenderedPageBreak/>
        <w:t>1.§</w:t>
      </w:r>
      <w:r w:rsidRPr="00F223D1">
        <w:rPr>
          <w:sz w:val="24"/>
          <w:szCs w:val="24"/>
        </w:rPr>
        <w:t xml:space="preserve"> A rendelet 8.§ (</w:t>
      </w:r>
      <w:r>
        <w:rPr>
          <w:sz w:val="24"/>
          <w:szCs w:val="24"/>
        </w:rPr>
        <w:t>3</w:t>
      </w:r>
      <w:r w:rsidRPr="00F223D1">
        <w:rPr>
          <w:sz w:val="24"/>
          <w:szCs w:val="24"/>
        </w:rPr>
        <w:t>) bekezdése helyébe az alábbi rendelkezés lép.</w:t>
      </w:r>
    </w:p>
    <w:p w:rsidR="002E2B21" w:rsidRPr="00F223D1" w:rsidRDefault="002E2B21" w:rsidP="002E2B21">
      <w:pPr>
        <w:jc w:val="both"/>
        <w:rPr>
          <w:rFonts w:eastAsia="TimesNewRomanPSMT"/>
          <w:sz w:val="24"/>
          <w:szCs w:val="24"/>
        </w:rPr>
      </w:pPr>
      <w:r w:rsidRPr="00F223D1">
        <w:rPr>
          <w:rFonts w:eastAsia="TimesNewRomanPSMT"/>
          <w:sz w:val="24"/>
          <w:szCs w:val="24"/>
        </w:rPr>
        <w:t xml:space="preserve">„(3) A jegyző az anyakönyvvezető részére évente egy alkalommal, a feladat ellátására tekintettel, </w:t>
      </w:r>
      <w:r>
        <w:rPr>
          <w:rFonts w:eastAsia="TimesNewRomanPSMT"/>
          <w:sz w:val="24"/>
          <w:szCs w:val="24"/>
        </w:rPr>
        <w:t xml:space="preserve">ötvenezer </w:t>
      </w:r>
      <w:r w:rsidRPr="00F223D1">
        <w:rPr>
          <w:rFonts w:eastAsia="TimesNewRomanPSMT"/>
          <w:sz w:val="24"/>
          <w:szCs w:val="24"/>
        </w:rPr>
        <w:t xml:space="preserve">forint összegben munkaruha juttatást biztosít. A munkaruha juttatás összeg felhasználásáról az anyakönyvvezető számlával köteles elszámolni a tárgyév december 15-ig. </w:t>
      </w:r>
    </w:p>
    <w:p w:rsidR="002E2B21" w:rsidRPr="00F223D1" w:rsidRDefault="002E2B21" w:rsidP="002E2B21">
      <w:pPr>
        <w:rPr>
          <w:rFonts w:eastAsia="TimesNewRomanPSMT"/>
          <w:sz w:val="24"/>
          <w:szCs w:val="24"/>
        </w:rPr>
      </w:pPr>
      <w:r w:rsidRPr="00F223D1">
        <w:rPr>
          <w:rFonts w:eastAsia="TimesNewRomanPSMT"/>
          <w:sz w:val="24"/>
          <w:szCs w:val="24"/>
        </w:rPr>
        <w:t>Az anyakönyvvezető a munkaruha juttatást az alábbi ruházat megvásárlására fordíthatja: kosztüm, szoknya, blúz, cipő. A munkaruha juttatás kihordási ideje egy év.”</w:t>
      </w:r>
    </w:p>
    <w:p w:rsidR="002E2B21" w:rsidRPr="00F223D1" w:rsidRDefault="002E2B21" w:rsidP="002E2B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223D1">
        <w:rPr>
          <w:b/>
          <w:sz w:val="24"/>
          <w:szCs w:val="24"/>
        </w:rPr>
        <w:t xml:space="preserve">.§ </w:t>
      </w:r>
      <w:r w:rsidRPr="00F223D1">
        <w:rPr>
          <w:sz w:val="24"/>
          <w:szCs w:val="24"/>
        </w:rPr>
        <w:t>A rendelet kihirdetése napjá</w:t>
      </w:r>
      <w:r>
        <w:rPr>
          <w:sz w:val="24"/>
          <w:szCs w:val="24"/>
        </w:rPr>
        <w:t xml:space="preserve">t követő napon </w:t>
      </w:r>
      <w:r w:rsidRPr="00F223D1">
        <w:rPr>
          <w:sz w:val="24"/>
          <w:szCs w:val="24"/>
        </w:rPr>
        <w:t>lép hatályba. Rendelkezéseit 201</w:t>
      </w:r>
      <w:r>
        <w:rPr>
          <w:sz w:val="24"/>
          <w:szCs w:val="24"/>
        </w:rPr>
        <w:t>7</w:t>
      </w:r>
      <w:r w:rsidRPr="00F223D1">
        <w:rPr>
          <w:sz w:val="24"/>
          <w:szCs w:val="24"/>
        </w:rPr>
        <w:t>. évtől kell alkalmazni.</w:t>
      </w:r>
    </w:p>
    <w:p w:rsidR="002E2B21" w:rsidRPr="00F223D1" w:rsidRDefault="002E2B21" w:rsidP="002E2B21">
      <w:pPr>
        <w:jc w:val="both"/>
        <w:rPr>
          <w:sz w:val="24"/>
          <w:szCs w:val="24"/>
        </w:rPr>
      </w:pPr>
    </w:p>
    <w:p w:rsidR="002E2B21" w:rsidRDefault="002E2B21" w:rsidP="002E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Szentmártonkáta, 2017. március </w:t>
      </w:r>
      <w:r w:rsidR="00AE231B">
        <w:rPr>
          <w:sz w:val="24"/>
          <w:szCs w:val="24"/>
        </w:rPr>
        <w:t>30.</w:t>
      </w:r>
    </w:p>
    <w:p w:rsidR="002E2B21" w:rsidRPr="00416B53" w:rsidRDefault="002E2B21" w:rsidP="00AE231B">
      <w:pPr>
        <w:pStyle w:val="Szvegtrzs"/>
        <w:spacing w:after="0pt"/>
        <w:jc w:val="center"/>
        <w:rPr>
          <w:sz w:val="24"/>
          <w:szCs w:val="24"/>
        </w:rPr>
      </w:pPr>
    </w:p>
    <w:p w:rsidR="002E2B21" w:rsidRPr="00416B53" w:rsidRDefault="002E2B21" w:rsidP="00AE231B">
      <w:pPr>
        <w:pStyle w:val="Szvegtrzs"/>
        <w:tabs>
          <w:tab w:val="center" w:pos="84pt"/>
          <w:tab w:val="start" w:pos="222.35pt"/>
          <w:tab w:val="center" w:pos="366pt"/>
        </w:tabs>
        <w:spacing w:after="0pt"/>
        <w:rPr>
          <w:sz w:val="24"/>
          <w:szCs w:val="24"/>
        </w:rPr>
      </w:pPr>
      <w:r w:rsidRPr="00416B53">
        <w:rPr>
          <w:sz w:val="24"/>
          <w:szCs w:val="24"/>
        </w:rPr>
        <w:t xml:space="preserve">Fodor </w:t>
      </w:r>
      <w:proofErr w:type="gramStart"/>
      <w:r w:rsidRPr="00416B53">
        <w:rPr>
          <w:sz w:val="24"/>
          <w:szCs w:val="24"/>
        </w:rPr>
        <w:t>Zoltán</w:t>
      </w:r>
      <w:r>
        <w:rPr>
          <w:sz w:val="24"/>
          <w:szCs w:val="24"/>
        </w:rPr>
        <w:t xml:space="preserve">                                                                          Dr.</w:t>
      </w:r>
      <w:proofErr w:type="gramEnd"/>
      <w:r>
        <w:rPr>
          <w:sz w:val="24"/>
          <w:szCs w:val="24"/>
        </w:rPr>
        <w:t xml:space="preserve"> Illés Zsuzsanna</w:t>
      </w:r>
    </w:p>
    <w:p w:rsidR="002E2B21" w:rsidRPr="00416B53" w:rsidRDefault="002E2B21" w:rsidP="00AE231B">
      <w:pPr>
        <w:pStyle w:val="Szvegtrzs"/>
        <w:tabs>
          <w:tab w:val="center" w:pos="84pt"/>
          <w:tab w:val="start" w:pos="222.35pt"/>
          <w:tab w:val="center" w:pos="366pt"/>
        </w:tabs>
        <w:spacing w:after="0pt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                           jegyző</w:t>
      </w:r>
    </w:p>
    <w:p w:rsidR="002E2B21" w:rsidRPr="00416B53" w:rsidRDefault="002E2B21" w:rsidP="00AE231B">
      <w:pPr>
        <w:pStyle w:val="Szvegtrzs"/>
        <w:spacing w:after="0pt"/>
        <w:rPr>
          <w:sz w:val="24"/>
          <w:szCs w:val="24"/>
          <w:u w:val="single"/>
        </w:rPr>
      </w:pPr>
    </w:p>
    <w:p w:rsidR="002E2B21" w:rsidRPr="00416B53" w:rsidRDefault="002E2B21" w:rsidP="00AE231B">
      <w:pPr>
        <w:pStyle w:val="Szvegtrzs"/>
        <w:spacing w:after="0pt"/>
        <w:rPr>
          <w:b/>
          <w:sz w:val="24"/>
          <w:szCs w:val="24"/>
          <w:u w:val="single"/>
        </w:rPr>
      </w:pPr>
      <w:r w:rsidRPr="00416B53">
        <w:rPr>
          <w:b/>
          <w:sz w:val="24"/>
          <w:szCs w:val="24"/>
          <w:u w:val="single"/>
        </w:rPr>
        <w:t>Záradék:</w:t>
      </w:r>
    </w:p>
    <w:p w:rsidR="002E2B21" w:rsidRPr="00416B53" w:rsidRDefault="002E2B21" w:rsidP="00AE231B">
      <w:pPr>
        <w:pStyle w:val="Szvegtrzs"/>
        <w:spacing w:after="0pt"/>
        <w:rPr>
          <w:sz w:val="24"/>
          <w:szCs w:val="24"/>
        </w:rPr>
      </w:pPr>
      <w:r w:rsidRPr="00416B53">
        <w:rPr>
          <w:sz w:val="24"/>
          <w:szCs w:val="24"/>
        </w:rPr>
        <w:t>A rendelet 201</w:t>
      </w:r>
      <w:r>
        <w:rPr>
          <w:sz w:val="24"/>
          <w:szCs w:val="24"/>
        </w:rPr>
        <w:t>7</w:t>
      </w:r>
      <w:r w:rsidR="001A27E0">
        <w:rPr>
          <w:sz w:val="24"/>
          <w:szCs w:val="24"/>
        </w:rPr>
        <w:t xml:space="preserve">. </w:t>
      </w:r>
      <w:proofErr w:type="gramStart"/>
      <w:r w:rsidR="001A27E0">
        <w:rPr>
          <w:sz w:val="24"/>
          <w:szCs w:val="24"/>
        </w:rPr>
        <w:t xml:space="preserve">március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Pr="00416B53">
        <w:rPr>
          <w:sz w:val="24"/>
          <w:szCs w:val="24"/>
        </w:rPr>
        <w:t>n</w:t>
      </w:r>
      <w:proofErr w:type="spellEnd"/>
      <w:r w:rsidRPr="00416B53">
        <w:rPr>
          <w:sz w:val="24"/>
          <w:szCs w:val="24"/>
        </w:rPr>
        <w:t xml:space="preserve"> kihirdetésre került.</w:t>
      </w:r>
    </w:p>
    <w:p w:rsidR="002E2B21" w:rsidRPr="00416B53" w:rsidRDefault="002E2B21" w:rsidP="00AE231B">
      <w:pPr>
        <w:pStyle w:val="Szvegtrzs"/>
        <w:spacing w:after="0pt"/>
        <w:rPr>
          <w:sz w:val="24"/>
          <w:szCs w:val="24"/>
        </w:rPr>
      </w:pPr>
    </w:p>
    <w:p w:rsidR="002E2B21" w:rsidRPr="00416B53" w:rsidRDefault="002E2B21" w:rsidP="00AE231B">
      <w:pPr>
        <w:pStyle w:val="Szvegtrzs"/>
        <w:spacing w:after="0pt"/>
        <w:rPr>
          <w:sz w:val="24"/>
          <w:szCs w:val="24"/>
        </w:rPr>
      </w:pPr>
      <w:r w:rsidRPr="00416B53">
        <w:rPr>
          <w:sz w:val="24"/>
          <w:szCs w:val="24"/>
        </w:rPr>
        <w:t>Szentmártonkáta, 201</w:t>
      </w:r>
      <w:r>
        <w:rPr>
          <w:sz w:val="24"/>
          <w:szCs w:val="24"/>
        </w:rPr>
        <w:t xml:space="preserve">7 </w:t>
      </w:r>
      <w:proofErr w:type="gramStart"/>
      <w:r w:rsidR="001A27E0">
        <w:rPr>
          <w:sz w:val="24"/>
          <w:szCs w:val="24"/>
        </w:rPr>
        <w:t xml:space="preserve">március 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.</w:t>
      </w:r>
    </w:p>
    <w:p w:rsidR="002E2B21" w:rsidRPr="00416B53" w:rsidRDefault="002E2B21" w:rsidP="00AE231B">
      <w:pPr>
        <w:pStyle w:val="Szvegtrzs"/>
        <w:spacing w:after="0pt"/>
        <w:rPr>
          <w:sz w:val="24"/>
          <w:szCs w:val="24"/>
        </w:rPr>
      </w:pP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  <w:t xml:space="preserve">    Dr. Illés Zsuzsanna</w:t>
      </w:r>
    </w:p>
    <w:p w:rsidR="002E2B21" w:rsidRPr="00BB6554" w:rsidRDefault="002E2B21" w:rsidP="00AE231B">
      <w:pPr>
        <w:pStyle w:val="Szvegtrzs"/>
        <w:spacing w:after="0pt"/>
        <w:rPr>
          <w:sz w:val="24"/>
          <w:szCs w:val="24"/>
        </w:rPr>
      </w:pP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  <w:t xml:space="preserve">              </w:t>
      </w:r>
      <w:proofErr w:type="gramStart"/>
      <w:r w:rsidRPr="00BB6554">
        <w:rPr>
          <w:sz w:val="24"/>
          <w:szCs w:val="24"/>
        </w:rPr>
        <w:t>jegyző</w:t>
      </w:r>
      <w:proofErr w:type="gramEnd"/>
    </w:p>
    <w:p w:rsidR="002E2B21" w:rsidRDefault="002E2B21" w:rsidP="00AE231B">
      <w:pPr>
        <w:jc w:val="center"/>
        <w:rPr>
          <w:b/>
          <w:sz w:val="24"/>
        </w:rPr>
      </w:pPr>
    </w:p>
    <w:p w:rsidR="002E2B21" w:rsidRDefault="002E2B21" w:rsidP="002E2B21">
      <w:pPr>
        <w:jc w:val="center"/>
        <w:rPr>
          <w:b/>
          <w:sz w:val="24"/>
        </w:rPr>
      </w:pPr>
    </w:p>
    <w:p w:rsidR="00150B52" w:rsidRDefault="00150B52" w:rsidP="00D57559">
      <w:pPr>
        <w:jc w:val="center"/>
        <w:rPr>
          <w:b/>
          <w:sz w:val="24"/>
          <w:szCs w:val="24"/>
        </w:rPr>
      </w:pPr>
    </w:p>
    <w:p w:rsidR="00E915ED" w:rsidRPr="00EB1850" w:rsidRDefault="00EB1850" w:rsidP="00E915ED">
      <w:pPr>
        <w:ind w:start="18pt"/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I</w:t>
      </w:r>
      <w:r w:rsidR="00E915ED" w:rsidRPr="00EB1850">
        <w:rPr>
          <w:b/>
          <w:sz w:val="22"/>
          <w:szCs w:val="22"/>
        </w:rPr>
        <w:t>. Általános indokolás</w:t>
      </w:r>
    </w:p>
    <w:p w:rsidR="00E77EBC" w:rsidRDefault="00150B52" w:rsidP="00150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77EBC">
        <w:rPr>
          <w:sz w:val="24"/>
          <w:szCs w:val="24"/>
        </w:rPr>
        <w:t xml:space="preserve">rendelet módosítás az anyakönyvvezető munkaruha juttatását tartalmazza. </w:t>
      </w:r>
    </w:p>
    <w:p w:rsidR="00EB1850" w:rsidRDefault="00EB1850" w:rsidP="00E915ED">
      <w:pPr>
        <w:jc w:val="both"/>
        <w:rPr>
          <w:sz w:val="22"/>
          <w:szCs w:val="22"/>
        </w:rPr>
      </w:pPr>
    </w:p>
    <w:p w:rsidR="00E915ED" w:rsidRPr="00EB1850" w:rsidRDefault="00E915ED" w:rsidP="00E915ED">
      <w:pPr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II. Részletes indoklás</w:t>
      </w:r>
    </w:p>
    <w:p w:rsidR="00D0577A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                                                                </w:t>
      </w:r>
    </w:p>
    <w:p w:rsidR="00E915ED" w:rsidRPr="00EB1850" w:rsidRDefault="00D0577A" w:rsidP="00E915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915ED" w:rsidRPr="00EB1850">
        <w:rPr>
          <w:sz w:val="22"/>
          <w:szCs w:val="22"/>
        </w:rPr>
        <w:t xml:space="preserve">        1</w:t>
      </w:r>
      <w:r w:rsidR="001230B1">
        <w:rPr>
          <w:sz w:val="22"/>
          <w:szCs w:val="22"/>
        </w:rPr>
        <w:t>-2.</w:t>
      </w:r>
      <w:r w:rsidR="00E915ED" w:rsidRPr="00EB1850">
        <w:rPr>
          <w:sz w:val="22"/>
          <w:szCs w:val="22"/>
        </w:rPr>
        <w:t>§</w:t>
      </w:r>
      <w:proofErr w:type="spellStart"/>
      <w:r w:rsidR="00E915ED" w:rsidRPr="00EB1850">
        <w:rPr>
          <w:sz w:val="22"/>
          <w:szCs w:val="22"/>
        </w:rPr>
        <w:t>-hoz</w:t>
      </w:r>
      <w:proofErr w:type="spellEnd"/>
      <w:r w:rsidR="00E915ED" w:rsidRPr="00EB1850">
        <w:rPr>
          <w:sz w:val="22"/>
          <w:szCs w:val="22"/>
        </w:rPr>
        <w:t xml:space="preserve"> </w:t>
      </w:r>
    </w:p>
    <w:p w:rsidR="00E77EBC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A </w:t>
      </w:r>
      <w:r w:rsidR="00D0577A">
        <w:rPr>
          <w:sz w:val="22"/>
          <w:szCs w:val="22"/>
        </w:rPr>
        <w:t xml:space="preserve">rendelet </w:t>
      </w:r>
      <w:r w:rsidR="00E77EBC">
        <w:rPr>
          <w:sz w:val="22"/>
          <w:szCs w:val="22"/>
        </w:rPr>
        <w:t xml:space="preserve">módosításáról rendelkezik. </w:t>
      </w:r>
    </w:p>
    <w:p w:rsidR="00EB1850" w:rsidRDefault="00EB1850" w:rsidP="00E915ED">
      <w:pPr>
        <w:jc w:val="both"/>
        <w:rPr>
          <w:sz w:val="22"/>
          <w:szCs w:val="22"/>
        </w:rPr>
      </w:pPr>
    </w:p>
    <w:p w:rsidR="00E915ED" w:rsidRPr="00EB1850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   </w:t>
      </w:r>
    </w:p>
    <w:p w:rsidR="001C143B" w:rsidRPr="00EB1850" w:rsidRDefault="001230B1" w:rsidP="008D7D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E5C40" w:rsidRPr="00EB1850">
        <w:rPr>
          <w:sz w:val="24"/>
          <w:szCs w:val="24"/>
        </w:rPr>
        <w:t xml:space="preserve">z </w:t>
      </w:r>
      <w:r w:rsidR="008D7D78" w:rsidRPr="00EB1850">
        <w:rPr>
          <w:sz w:val="24"/>
          <w:szCs w:val="24"/>
        </w:rPr>
        <w:t>előterjesztés</w:t>
      </w:r>
      <w:r w:rsidR="001C143B" w:rsidRPr="00EB1850">
        <w:rPr>
          <w:sz w:val="24"/>
          <w:szCs w:val="24"/>
        </w:rPr>
        <w:t>t a Pénzügyi és Jogi Bizottság</w:t>
      </w:r>
      <w:r w:rsidR="009D06A8" w:rsidRPr="00EB1850">
        <w:rPr>
          <w:sz w:val="24"/>
          <w:szCs w:val="24"/>
        </w:rPr>
        <w:t xml:space="preserve"> </w:t>
      </w:r>
      <w:r w:rsidR="001C143B" w:rsidRPr="00EB1850">
        <w:rPr>
          <w:sz w:val="24"/>
          <w:szCs w:val="24"/>
        </w:rPr>
        <w:t>véleményezi</w:t>
      </w:r>
      <w:r w:rsidR="006F56B8" w:rsidRPr="00EB1850">
        <w:rPr>
          <w:sz w:val="24"/>
          <w:szCs w:val="24"/>
        </w:rPr>
        <w:t>.</w:t>
      </w:r>
      <w:r w:rsidR="001C143B" w:rsidRPr="00EB1850">
        <w:rPr>
          <w:sz w:val="24"/>
          <w:szCs w:val="24"/>
        </w:rPr>
        <w:t xml:space="preserve"> </w:t>
      </w:r>
    </w:p>
    <w:sectPr w:rsidR="001C143B" w:rsidRPr="00EB1850">
      <w:headerReference w:type="even" r:id="rId8"/>
      <w:headerReference w:type="default" r:id="rId9"/>
      <w:headerReference w:type="first" r:id="rId10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3603F" w:rsidRDefault="00A3603F">
      <w:r>
        <w:separator/>
      </w:r>
    </w:p>
  </w:endnote>
  <w:endnote w:type="continuationSeparator" w:id="0">
    <w:p w:rsidR="00A3603F" w:rsidRDefault="00A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characterSet="windows-1250"/>
    <w:family w:val="roman"/>
    <w:pitch w:val="default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3603F" w:rsidRDefault="00A3603F">
      <w:r>
        <w:separator/>
      </w:r>
    </w:p>
  </w:footnote>
  <w:footnote w:type="continuationSeparator" w:id="0">
    <w:p w:rsidR="00A3603F" w:rsidRDefault="00A3603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59B5">
      <w:rPr>
        <w:rStyle w:val="Oldalszm"/>
        <w:noProof/>
      </w:rPr>
      <w:t>2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51687116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32A994B7" wp14:editId="01225568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51687116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>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honlap</w:t>
    </w:r>
    <w:proofErr w:type="gramEnd"/>
    <w:r>
      <w:rPr>
        <w:sz w:val="24"/>
      </w:rPr>
      <w:t>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230B1"/>
    <w:rsid w:val="00150B52"/>
    <w:rsid w:val="001674BF"/>
    <w:rsid w:val="00167A2F"/>
    <w:rsid w:val="001716F9"/>
    <w:rsid w:val="001875BB"/>
    <w:rsid w:val="00190808"/>
    <w:rsid w:val="00193754"/>
    <w:rsid w:val="001A27E0"/>
    <w:rsid w:val="001C143B"/>
    <w:rsid w:val="001C76B0"/>
    <w:rsid w:val="001D03A9"/>
    <w:rsid w:val="001E19B4"/>
    <w:rsid w:val="002128CF"/>
    <w:rsid w:val="00215C73"/>
    <w:rsid w:val="002354B4"/>
    <w:rsid w:val="00297032"/>
    <w:rsid w:val="002B7850"/>
    <w:rsid w:val="002E1F49"/>
    <w:rsid w:val="002E2B21"/>
    <w:rsid w:val="003263C0"/>
    <w:rsid w:val="00331E02"/>
    <w:rsid w:val="0034100D"/>
    <w:rsid w:val="00343876"/>
    <w:rsid w:val="00343D1F"/>
    <w:rsid w:val="003459B5"/>
    <w:rsid w:val="00387DF5"/>
    <w:rsid w:val="003A5442"/>
    <w:rsid w:val="003C1361"/>
    <w:rsid w:val="003C472B"/>
    <w:rsid w:val="003E3C9D"/>
    <w:rsid w:val="003F37C0"/>
    <w:rsid w:val="00441BE9"/>
    <w:rsid w:val="00476C75"/>
    <w:rsid w:val="0048566A"/>
    <w:rsid w:val="004930A1"/>
    <w:rsid w:val="00497F94"/>
    <w:rsid w:val="004B472B"/>
    <w:rsid w:val="004C6E9C"/>
    <w:rsid w:val="004C7443"/>
    <w:rsid w:val="004E1A2C"/>
    <w:rsid w:val="004F5D12"/>
    <w:rsid w:val="005033C9"/>
    <w:rsid w:val="00510747"/>
    <w:rsid w:val="0052003E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D04EB"/>
    <w:rsid w:val="006012A4"/>
    <w:rsid w:val="006055AA"/>
    <w:rsid w:val="00606AAC"/>
    <w:rsid w:val="006135FE"/>
    <w:rsid w:val="006136D2"/>
    <w:rsid w:val="006269B5"/>
    <w:rsid w:val="00636087"/>
    <w:rsid w:val="006561B2"/>
    <w:rsid w:val="00656993"/>
    <w:rsid w:val="006576B5"/>
    <w:rsid w:val="00671CB7"/>
    <w:rsid w:val="00674777"/>
    <w:rsid w:val="006A4292"/>
    <w:rsid w:val="006B4675"/>
    <w:rsid w:val="006F56B8"/>
    <w:rsid w:val="006F7784"/>
    <w:rsid w:val="007329B5"/>
    <w:rsid w:val="00736E75"/>
    <w:rsid w:val="00747F40"/>
    <w:rsid w:val="0077078F"/>
    <w:rsid w:val="00781181"/>
    <w:rsid w:val="00782CC4"/>
    <w:rsid w:val="007876FC"/>
    <w:rsid w:val="007D08C9"/>
    <w:rsid w:val="007D334B"/>
    <w:rsid w:val="007E41D1"/>
    <w:rsid w:val="007E5C40"/>
    <w:rsid w:val="007F23FE"/>
    <w:rsid w:val="00805EB2"/>
    <w:rsid w:val="0081359E"/>
    <w:rsid w:val="00831E15"/>
    <w:rsid w:val="0087125A"/>
    <w:rsid w:val="0087379E"/>
    <w:rsid w:val="008800F5"/>
    <w:rsid w:val="0089644D"/>
    <w:rsid w:val="008A6D00"/>
    <w:rsid w:val="008D10D3"/>
    <w:rsid w:val="008D4494"/>
    <w:rsid w:val="008D7D78"/>
    <w:rsid w:val="008F4B25"/>
    <w:rsid w:val="00910A84"/>
    <w:rsid w:val="0092660F"/>
    <w:rsid w:val="00930453"/>
    <w:rsid w:val="0095122A"/>
    <w:rsid w:val="00963ECD"/>
    <w:rsid w:val="00971C0C"/>
    <w:rsid w:val="009D06A8"/>
    <w:rsid w:val="009D32A1"/>
    <w:rsid w:val="009D402A"/>
    <w:rsid w:val="009D414B"/>
    <w:rsid w:val="009D587F"/>
    <w:rsid w:val="009E1634"/>
    <w:rsid w:val="009F28A5"/>
    <w:rsid w:val="009F741B"/>
    <w:rsid w:val="00A3603F"/>
    <w:rsid w:val="00A754C7"/>
    <w:rsid w:val="00A77760"/>
    <w:rsid w:val="00A810BB"/>
    <w:rsid w:val="00AC65DA"/>
    <w:rsid w:val="00AD2D52"/>
    <w:rsid w:val="00AE231B"/>
    <w:rsid w:val="00AE3815"/>
    <w:rsid w:val="00AF329B"/>
    <w:rsid w:val="00B122F6"/>
    <w:rsid w:val="00B21460"/>
    <w:rsid w:val="00B2335B"/>
    <w:rsid w:val="00B32B26"/>
    <w:rsid w:val="00B35137"/>
    <w:rsid w:val="00B4451B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3239D"/>
    <w:rsid w:val="00C42608"/>
    <w:rsid w:val="00C43C66"/>
    <w:rsid w:val="00C50245"/>
    <w:rsid w:val="00C6521D"/>
    <w:rsid w:val="00C6708E"/>
    <w:rsid w:val="00CC715C"/>
    <w:rsid w:val="00CD581A"/>
    <w:rsid w:val="00CD7DA1"/>
    <w:rsid w:val="00CE719F"/>
    <w:rsid w:val="00CF276F"/>
    <w:rsid w:val="00CF5B80"/>
    <w:rsid w:val="00D01E2C"/>
    <w:rsid w:val="00D0577A"/>
    <w:rsid w:val="00D17B61"/>
    <w:rsid w:val="00D25875"/>
    <w:rsid w:val="00D35564"/>
    <w:rsid w:val="00D4178E"/>
    <w:rsid w:val="00D57559"/>
    <w:rsid w:val="00D916B7"/>
    <w:rsid w:val="00D9297F"/>
    <w:rsid w:val="00DA55E0"/>
    <w:rsid w:val="00DC05A3"/>
    <w:rsid w:val="00DC2932"/>
    <w:rsid w:val="00DF10EF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4332"/>
    <w:rsid w:val="00E74D61"/>
    <w:rsid w:val="00E77EBC"/>
    <w:rsid w:val="00E915ED"/>
    <w:rsid w:val="00EA632E"/>
    <w:rsid w:val="00EB1164"/>
    <w:rsid w:val="00EB1850"/>
    <w:rsid w:val="00EB5C81"/>
    <w:rsid w:val="00EE4F89"/>
    <w:rsid w:val="00EF204E"/>
    <w:rsid w:val="00EF37D8"/>
    <w:rsid w:val="00EF75A5"/>
    <w:rsid w:val="00F70536"/>
    <w:rsid w:val="00F71C90"/>
    <w:rsid w:val="00F82CB5"/>
    <w:rsid w:val="00F967A1"/>
    <w:rsid w:val="00FA6A11"/>
    <w:rsid w:val="00FB2B30"/>
    <w:rsid w:val="00FC7D97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7F53DDB-B1A9-48D5-8582-444FB8B495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2017-03-20T12:50:00Z</cp:lastPrinted>
  <dcterms:created xsi:type="dcterms:W3CDTF">2017-03-22T10:26:00Z</dcterms:created>
  <dcterms:modified xsi:type="dcterms:W3CDTF">2017-03-22T10:26:00Z</dcterms:modified>
</cp:coreProperties>
</file>